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2F77D" w14:textId="51BA6DDD" w:rsidR="000148BB" w:rsidRPr="00AE5E3E" w:rsidRDefault="00280A84">
      <w:pPr>
        <w:jc w:val="center"/>
        <w:rPr>
          <w:rFonts w:ascii="Calibri" w:hAnsi="Calibri" w:cs="Calibri"/>
          <w:bCs/>
          <w:color w:val="000000" w:themeColor="text1"/>
          <w:sz w:val="40"/>
          <w:szCs w:val="40"/>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1E51">
        <w:rPr>
          <w:rFonts w:asciiTheme="minorHAnsi" w:hAnsiTheme="minorHAnsi" w:cstheme="minorHAnsi"/>
          <w:b/>
          <w:bCs/>
          <w:sz w:val="36"/>
          <w:szCs w:val="36"/>
          <w:lang w:val="es-ES"/>
        </w:rPr>
        <w:t xml:space="preserve">        </w:t>
      </w:r>
      <w:r w:rsidR="001415D8" w:rsidRPr="00AE5E3E">
        <w:rPr>
          <w:rFonts w:ascii="Calibri" w:hAnsi="Calibri" w:cs="Calibri"/>
          <w:bCs/>
          <w:color w:val="4F81BD" w:themeColor="accent1"/>
          <w:sz w:val="40"/>
          <w:szCs w:val="4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Guía para completar el formulario de apertura de carta de crédito</w:t>
      </w:r>
    </w:p>
    <w:tbl>
      <w:tblPr>
        <w:tblStyle w:val="Tablaconcuadrcula1"/>
        <w:tblW w:w="11340" w:type="dxa"/>
        <w:tblInd w:w="-372" w:type="dxa"/>
        <w:tblLook w:val="01E0" w:firstRow="1" w:lastRow="1" w:firstColumn="1" w:lastColumn="1" w:noHBand="0" w:noVBand="0"/>
      </w:tblPr>
      <w:tblGrid>
        <w:gridCol w:w="1804"/>
        <w:gridCol w:w="13103"/>
      </w:tblGrid>
      <w:tr w:rsidR="000148BB" w:rsidRPr="00AE5E3E" w14:paraId="5DB986FE" w14:textId="77777777" w:rsidTr="00C84592">
        <w:tc>
          <w:tcPr>
            <w:tcW w:w="2040" w:type="dxa"/>
            <w:tcBorders>
              <w:top w:val="single" w:sz="4" w:space="0" w:color="auto"/>
              <w:left w:val="nil"/>
              <w:bottom w:val="single" w:sz="4" w:space="0" w:color="auto"/>
              <w:right w:val="single" w:sz="4" w:space="0" w:color="auto"/>
            </w:tcBorders>
          </w:tcPr>
          <w:p w14:paraId="39FD4ED4" w14:textId="1766162D" w:rsidR="000148BB" w:rsidRPr="00AE5E3E" w:rsidRDefault="00374447" w:rsidP="00B01E51">
            <w:pPr>
              <w:jc w:val="both"/>
              <w:rPr>
                <w:rFonts w:ascii="Calibri" w:hAnsi="Calibri" w:cs="Calibri"/>
                <w:sz w:val="20"/>
                <w:szCs w:val="20"/>
              </w:rPr>
            </w:pPr>
            <w:r w:rsidRPr="00AE5E3E">
              <w:rPr>
                <w:rFonts w:ascii="Calibri" w:hAnsi="Calibri" w:cs="Calibri"/>
                <w:noProof/>
                <w:sz w:val="20"/>
                <w:szCs w:val="20"/>
              </w:rPr>
              <mc:AlternateContent>
                <mc:Choice Requires="wps">
                  <w:drawing>
                    <wp:anchor distT="0" distB="0" distL="114300" distR="114300" simplePos="0" relativeHeight="251673088" behindDoc="0" locked="0" layoutInCell="1" allowOverlap="1" wp14:anchorId="766039F5" wp14:editId="2DDEA682">
                      <wp:simplePos x="0" y="0"/>
                      <wp:positionH relativeFrom="column">
                        <wp:posOffset>-50165</wp:posOffset>
                      </wp:positionH>
                      <wp:positionV relativeFrom="paragraph">
                        <wp:posOffset>3624580</wp:posOffset>
                      </wp:positionV>
                      <wp:extent cx="1104900" cy="399415"/>
                      <wp:effectExtent l="0" t="0" r="0" b="0"/>
                      <wp:wrapNone/>
                      <wp:docPr id="6803296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65A69812" w14:textId="5D2F846C" w:rsidR="00123040" w:rsidRPr="003259F6" w:rsidRDefault="00123040" w:rsidP="00123040">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 xml:space="preserve">Campo: </w:t>
                                  </w:r>
                                  <w:r>
                                    <w:rPr>
                                      <w:rFonts w:ascii="Tahoma" w:hAnsi="Tahoma" w:cs="Tahoma"/>
                                      <w:b/>
                                      <w:bCs/>
                                      <w:i/>
                                      <w:iCs/>
                                      <w:color w:val="FF9933"/>
                                      <w:sz w:val="22"/>
                                      <w:szCs w:val="22"/>
                                      <w:lang w:val="es-EC"/>
                                    </w:rPr>
                                    <w:t>31D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039F5" id="_x0000_t202" coordsize="21600,21600" o:spt="202" path="m,l,21600r21600,l21600,xe">
                      <v:stroke joinstyle="miter"/>
                      <v:path gradientshapeok="t" o:connecttype="rect"/>
                    </v:shapetype>
                    <v:shape id="Text Box 23" o:spid="_x0000_s1026" type="#_x0000_t202" style="position:absolute;left:0;text-align:left;margin-left:-3.95pt;margin-top:285.4pt;width:87pt;height:31.4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" fillcolor="#ff9" strokecolor="#339">
                      <v:textbox>
                        <w:txbxContent>
                          <w:p w14:paraId="65A69812" w14:textId="5D2F846C" w:rsidR="00123040" w:rsidRPr="003259F6" w:rsidRDefault="00123040" w:rsidP="00123040">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 xml:space="preserve">Campo: </w:t>
                            </w:r>
                            <w:r>
                              <w:rPr>
                                <w:rFonts w:ascii="Tahoma" w:hAnsi="Tahoma" w:cs="Tahoma"/>
                                <w:b/>
                                <w:bCs/>
                                <w:i/>
                                <w:iCs/>
                                <w:color w:val="FF9933"/>
                                <w:sz w:val="22"/>
                                <w:szCs w:val="22"/>
                                <w:lang w:val="es-EC"/>
                              </w:rPr>
                              <w:t>31D</w:t>
                            </w:r>
                          </w:p>
                        </w:txbxContent>
                      </v:textbox>
                    </v:shape>
                  </w:pict>
                </mc:Fallback>
              </mc:AlternateContent>
            </w:r>
            <w:r w:rsidRPr="00AE5E3E">
              <w:rPr>
                <w:rFonts w:ascii="Calibri" w:hAnsi="Calibri" w:cs="Calibri"/>
                <w:noProof/>
                <w:sz w:val="20"/>
                <w:szCs w:val="20"/>
              </w:rPr>
              <mc:AlternateContent>
                <mc:Choice Requires="wps">
                  <w:drawing>
                    <wp:anchor distT="0" distB="0" distL="114300" distR="114300" simplePos="0" relativeHeight="251671040" behindDoc="0" locked="0" layoutInCell="1" allowOverlap="1" wp14:anchorId="6369C6BF" wp14:editId="72A191FC">
                      <wp:simplePos x="0" y="0"/>
                      <wp:positionH relativeFrom="column">
                        <wp:posOffset>-52070</wp:posOffset>
                      </wp:positionH>
                      <wp:positionV relativeFrom="paragraph">
                        <wp:posOffset>2517775</wp:posOffset>
                      </wp:positionV>
                      <wp:extent cx="1104900" cy="399415"/>
                      <wp:effectExtent l="0" t="0" r="0" b="0"/>
                      <wp:wrapNone/>
                      <wp:docPr id="26727525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6C23CFEA" w14:textId="40D51730" w:rsidR="00123040" w:rsidRPr="003259F6" w:rsidRDefault="00123040" w:rsidP="00123040">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 xml:space="preserve">Campo: </w:t>
                                  </w:r>
                                  <w:r>
                                    <w:rPr>
                                      <w:rFonts w:ascii="Tahoma" w:hAnsi="Tahoma" w:cs="Tahoma"/>
                                      <w:b/>
                                      <w:bCs/>
                                      <w:i/>
                                      <w:iCs/>
                                      <w:color w:val="FF9933"/>
                                      <w:sz w:val="22"/>
                                      <w:szCs w:val="22"/>
                                      <w:lang w:val="es-EC"/>
                                    </w:rPr>
                                    <w:t>31C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69C6BF" id="_x0000_s1027" type="#_x0000_t202" style="position:absolute;left:0;text-align:left;margin-left:-4.1pt;margin-top:198.25pt;width:87pt;height:31.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" fillcolor="#ff9" strokecolor="#339">
                      <v:textbox>
                        <w:txbxContent>
                          <w:p w14:paraId="6C23CFEA" w14:textId="40D51730" w:rsidR="00123040" w:rsidRPr="003259F6" w:rsidRDefault="00123040" w:rsidP="00123040">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 xml:space="preserve">Campo: </w:t>
                            </w:r>
                            <w:r>
                              <w:rPr>
                                <w:rFonts w:ascii="Tahoma" w:hAnsi="Tahoma" w:cs="Tahoma"/>
                                <w:b/>
                                <w:bCs/>
                                <w:i/>
                                <w:iCs/>
                                <w:color w:val="FF9933"/>
                                <w:sz w:val="22"/>
                                <w:szCs w:val="22"/>
                                <w:lang w:val="es-EC"/>
                              </w:rPr>
                              <w:t>31C</w:t>
                            </w:r>
                          </w:p>
                        </w:txbxContent>
                      </v:textbox>
                    </v:shape>
                  </w:pict>
                </mc:Fallback>
              </mc:AlternateContent>
            </w:r>
            <w:r w:rsidRPr="00AE5E3E">
              <w:rPr>
                <w:rFonts w:ascii="Calibri" w:hAnsi="Calibri" w:cs="Calibri"/>
                <w:noProof/>
                <w:sz w:val="20"/>
                <w:szCs w:val="20"/>
              </w:rPr>
              <mc:AlternateContent>
                <mc:Choice Requires="wps">
                  <w:drawing>
                    <wp:anchor distT="0" distB="0" distL="114300" distR="114300" simplePos="0" relativeHeight="251656704" behindDoc="0" locked="0" layoutInCell="1" allowOverlap="1" wp14:anchorId="16D71876" wp14:editId="08CB16B0">
                      <wp:simplePos x="0" y="0"/>
                      <wp:positionH relativeFrom="column">
                        <wp:posOffset>-50800</wp:posOffset>
                      </wp:positionH>
                      <wp:positionV relativeFrom="paragraph">
                        <wp:posOffset>66675</wp:posOffset>
                      </wp:positionV>
                      <wp:extent cx="1104900" cy="399415"/>
                      <wp:effectExtent l="0" t="0" r="0" b="0"/>
                      <wp:wrapNone/>
                      <wp:docPr id="19163042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52F5D613" w14:textId="5D413C2B" w:rsidR="000148BB" w:rsidRPr="003259F6" w:rsidRDefault="002C5C5F">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 40A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D71876" id="_x0000_s1028" type="#_x0000_t202" style="position:absolute;left:0;text-align:left;margin-left:-4pt;margin-top:5.25pt;width:87pt;height:31.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H3HAIAADI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" fillcolor="#ff9" strokecolor="#339">
                      <v:textbox>
                        <w:txbxContent>
                          <w:p w14:paraId="52F5D613" w14:textId="5D413C2B" w:rsidR="000148BB" w:rsidRPr="003259F6" w:rsidRDefault="002C5C5F">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 40A</w:t>
                            </w:r>
                          </w:p>
                        </w:txbxContent>
                      </v:textbox>
                    </v:shape>
                  </w:pict>
                </mc:Fallback>
              </mc:AlternateContent>
            </w:r>
            <w:r w:rsidR="001415D8" w:rsidRPr="00AE5E3E">
              <w:rPr>
                <w:rFonts w:ascii="Calibri" w:hAnsi="Calibri" w:cs="Calibri"/>
                <w:noProof/>
                <w:sz w:val="20"/>
                <w:szCs w:val="20"/>
              </w:rPr>
              <mc:AlternateContent>
                <mc:Choice Requires="wpc">
                  <w:drawing>
                    <wp:inline distT="0" distB="0" distL="0" distR="0" wp14:anchorId="2F952B0B" wp14:editId="19421E54">
                      <wp:extent cx="1143000" cy="3209925"/>
                      <wp:effectExtent l="0" t="0" r="0" b="0"/>
                      <wp:docPr id="20"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C4099EF" id="Lienzo 2" o:spid="_x0000_s1026" editas="canvas" style="width:90pt;height:252.75pt;mso-position-horizontal-relative:char;mso-position-vertical-relative:line" coordsize="11430,3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1430;height:32099;visibility:visible;mso-wrap-style:square">
                        <v:fill o:detectmouseclick="t"/>
                        <v:path o:connecttype="none"/>
                      </v:shape>
                      <w10:anchorlock/>
                    </v:group>
                  </w:pict>
                </mc:Fallback>
              </mc:AlternateContent>
            </w:r>
          </w:p>
        </w:tc>
        <w:tc>
          <w:tcPr>
            <w:tcW w:w="13680" w:type="dxa"/>
            <w:tcBorders>
              <w:top w:val="single" w:sz="4" w:space="0" w:color="auto"/>
              <w:left w:val="single" w:sz="4" w:space="0" w:color="auto"/>
              <w:bottom w:val="single" w:sz="4" w:space="0" w:color="auto"/>
              <w:right w:val="nil"/>
            </w:tcBorders>
          </w:tcPr>
          <w:p w14:paraId="45C5DB61" w14:textId="6C1D8948" w:rsidR="000148BB" w:rsidRPr="00AE5E3E" w:rsidRDefault="003259F6" w:rsidP="00B01E51">
            <w:pPr>
              <w:pStyle w:val="Q-Stage"/>
              <w:jc w:val="both"/>
              <w:rPr>
                <w:rFonts w:ascii="Calibri" w:hAnsi="Calibri" w:cs="Calibri"/>
                <w:color w:val="1F497D" w:themeColor="text2"/>
                <w:sz w:val="20"/>
                <w:szCs w:val="20"/>
              </w:rPr>
            </w:pPr>
            <w:r w:rsidRPr="00AE5E3E">
              <w:rPr>
                <w:rFonts w:ascii="Calibri" w:hAnsi="Calibri" w:cs="Calibri"/>
                <w:b/>
                <w:bCs/>
                <w:color w:val="1F497D" w:themeColor="text2"/>
                <w:sz w:val="20"/>
                <w:szCs w:val="20"/>
                <w:lang w:eastAsia="es-EC"/>
              </w:rPr>
              <w:t xml:space="preserve">FORMA DEL CRÉDITO DOCUMENTARIO: </w:t>
            </w:r>
            <w:r w:rsidR="000148BB" w:rsidRPr="00AE5E3E">
              <w:rPr>
                <w:rFonts w:ascii="Calibri" w:hAnsi="Calibri" w:cs="Calibri"/>
                <w:color w:val="1F497D" w:themeColor="text2"/>
                <w:sz w:val="20"/>
                <w:szCs w:val="20"/>
              </w:rPr>
              <w:t xml:space="preserve"> </w:t>
            </w:r>
            <w:r w:rsidR="00C84592" w:rsidRPr="00AE5E3E">
              <w:rPr>
                <w:rFonts w:ascii="Calibri" w:hAnsi="Calibri" w:cs="Calibri"/>
                <w:color w:val="1F497D" w:themeColor="text2"/>
                <w:sz w:val="20"/>
                <w:szCs w:val="20"/>
              </w:rPr>
              <w:t>La forma del crédito documentario indica el nivel de compromiso que asume el banco emisor y si los derechos de cobro pueden o no ser utilizados por otras personas o empresas</w:t>
            </w:r>
            <w:r w:rsidR="00AE5E3E">
              <w:rPr>
                <w:rFonts w:ascii="Calibri" w:hAnsi="Calibri" w:cs="Calibri"/>
                <w:color w:val="1F497D" w:themeColor="text2"/>
                <w:sz w:val="20"/>
                <w:szCs w:val="20"/>
              </w:rPr>
              <w:t>.</w:t>
            </w:r>
          </w:p>
          <w:p w14:paraId="67A66470" w14:textId="77777777" w:rsidR="00C84592" w:rsidRPr="00AE5E3E" w:rsidRDefault="003259F6" w:rsidP="00B01E51">
            <w:pPr>
              <w:pStyle w:val="Q-Stage"/>
              <w:numPr>
                <w:ilvl w:val="0"/>
                <w:numId w:val="8"/>
              </w:numPr>
              <w:spacing w:before="0" w:beforeAutospacing="0" w:after="0" w:afterAutospacing="0"/>
              <w:ind w:right="57"/>
              <w:jc w:val="both"/>
              <w:rPr>
                <w:rFonts w:ascii="Calibri" w:hAnsi="Calibri" w:cs="Calibri"/>
                <w:color w:val="1F497D" w:themeColor="text2"/>
                <w:sz w:val="18"/>
                <w:szCs w:val="18"/>
              </w:rPr>
            </w:pPr>
            <w:r w:rsidRPr="00AE5E3E">
              <w:rPr>
                <w:rFonts w:ascii="Calibri" w:hAnsi="Calibri" w:cs="Calibri"/>
                <w:b/>
                <w:bCs/>
                <w:color w:val="1F497D" w:themeColor="text2"/>
                <w:sz w:val="18"/>
                <w:szCs w:val="18"/>
                <w:u w:val="single"/>
              </w:rPr>
              <w:t>Irrevocable:</w:t>
            </w:r>
            <w:r w:rsidRPr="00AE5E3E">
              <w:rPr>
                <w:rFonts w:ascii="Calibri" w:hAnsi="Calibri" w:cs="Calibri"/>
                <w:color w:val="1F497D" w:themeColor="text2"/>
                <w:sz w:val="18"/>
                <w:szCs w:val="18"/>
              </w:rPr>
              <w:t xml:space="preserve"> </w:t>
            </w:r>
            <w:r w:rsidR="00C84592" w:rsidRPr="00AE5E3E">
              <w:rPr>
                <w:rFonts w:ascii="Calibri" w:hAnsi="Calibri" w:cs="Calibri"/>
                <w:color w:val="1F497D" w:themeColor="text2"/>
                <w:sz w:val="18"/>
                <w:szCs w:val="18"/>
              </w:rPr>
              <w:t>Un crédito documentario irrevocable no puede ser modificado ni cancelado sin la aprobación de todas las partes involucradas (comprador, vendedor y bancos participantes).</w:t>
            </w:r>
          </w:p>
          <w:p w14:paraId="72BFCAB8" w14:textId="77777777" w:rsidR="00C84592" w:rsidRPr="00AE5E3E" w:rsidRDefault="003259F6" w:rsidP="00B01E51">
            <w:pPr>
              <w:pStyle w:val="Q-Stage"/>
              <w:numPr>
                <w:ilvl w:val="0"/>
                <w:numId w:val="8"/>
              </w:numPr>
              <w:spacing w:before="0" w:beforeAutospacing="0" w:after="0" w:afterAutospacing="0"/>
              <w:ind w:right="57"/>
              <w:jc w:val="both"/>
              <w:rPr>
                <w:rFonts w:ascii="Calibri" w:hAnsi="Calibri" w:cs="Calibri"/>
                <w:color w:val="1F497D" w:themeColor="text2"/>
                <w:sz w:val="18"/>
                <w:szCs w:val="18"/>
              </w:rPr>
            </w:pPr>
            <w:proofErr w:type="spellStart"/>
            <w:r w:rsidRPr="00AE5E3E">
              <w:rPr>
                <w:rFonts w:ascii="Calibri" w:hAnsi="Calibri" w:cs="Calibri"/>
                <w:b/>
                <w:bCs/>
                <w:color w:val="1F497D" w:themeColor="text2"/>
                <w:sz w:val="18"/>
                <w:szCs w:val="18"/>
                <w:u w:val="single"/>
              </w:rPr>
              <w:t>Transferable</w:t>
            </w:r>
            <w:proofErr w:type="spellEnd"/>
            <w:r w:rsidRPr="00AE5E3E">
              <w:rPr>
                <w:rFonts w:ascii="Calibri" w:hAnsi="Calibri" w:cs="Calibri"/>
                <w:b/>
                <w:bCs/>
                <w:color w:val="1F497D" w:themeColor="text2"/>
                <w:sz w:val="18"/>
                <w:szCs w:val="18"/>
                <w:u w:val="single"/>
              </w:rPr>
              <w:t>:</w:t>
            </w:r>
            <w:r w:rsidRPr="00AE5E3E">
              <w:rPr>
                <w:rFonts w:ascii="Calibri" w:hAnsi="Calibri" w:cs="Calibri"/>
                <w:color w:val="1F497D" w:themeColor="text2"/>
                <w:sz w:val="18"/>
                <w:szCs w:val="18"/>
              </w:rPr>
              <w:t xml:space="preserve"> </w:t>
            </w:r>
            <w:r w:rsidR="00C84592" w:rsidRPr="00AE5E3E">
              <w:rPr>
                <w:rFonts w:ascii="Calibri" w:hAnsi="Calibri" w:cs="Calibri"/>
                <w:color w:val="1F497D" w:themeColor="text2"/>
                <w:sz w:val="18"/>
                <w:szCs w:val="18"/>
              </w:rPr>
              <w:t xml:space="preserve">Un crédito documentario </w:t>
            </w:r>
            <w:proofErr w:type="spellStart"/>
            <w:r w:rsidR="00C84592" w:rsidRPr="00AE5E3E">
              <w:rPr>
                <w:rFonts w:ascii="Calibri" w:hAnsi="Calibri" w:cs="Calibri"/>
                <w:color w:val="1F497D" w:themeColor="text2"/>
                <w:sz w:val="18"/>
                <w:szCs w:val="18"/>
              </w:rPr>
              <w:t>transferable</w:t>
            </w:r>
            <w:proofErr w:type="spellEnd"/>
            <w:r w:rsidR="00C84592" w:rsidRPr="00AE5E3E">
              <w:rPr>
                <w:rFonts w:ascii="Calibri" w:hAnsi="Calibri" w:cs="Calibri"/>
                <w:color w:val="1F497D" w:themeColor="text2"/>
                <w:sz w:val="18"/>
                <w:szCs w:val="18"/>
              </w:rPr>
              <w:t xml:space="preserve"> permite que el beneficiario original transfiera total o parcialmente el derecho de utilizar el crédito a uno o más terceros, conocidos como segundos beneficiarios.</w:t>
            </w:r>
          </w:p>
          <w:p w14:paraId="527DF333" w14:textId="03EFEFB5" w:rsidR="000148BB" w:rsidRPr="00AE5E3E" w:rsidRDefault="00C84592" w:rsidP="00C84592">
            <w:pPr>
              <w:pStyle w:val="Q-Stage"/>
              <w:numPr>
                <w:ilvl w:val="0"/>
                <w:numId w:val="8"/>
              </w:numPr>
              <w:ind w:right="57"/>
              <w:jc w:val="both"/>
              <w:rPr>
                <w:rFonts w:ascii="Calibri" w:hAnsi="Calibri" w:cs="Calibri"/>
                <w:color w:val="1F497D" w:themeColor="text2"/>
                <w:sz w:val="18"/>
                <w:szCs w:val="18"/>
              </w:rPr>
            </w:pPr>
            <w:r w:rsidRPr="00AE5E3E">
              <w:rPr>
                <w:rFonts w:ascii="Calibri" w:hAnsi="Calibri" w:cs="Calibri"/>
                <w:noProof/>
                <w:color w:val="1F497D" w:themeColor="text2"/>
                <w:sz w:val="18"/>
                <w:szCs w:val="18"/>
              </w:rPr>
              <w:drawing>
                <wp:anchor distT="0" distB="0" distL="114300" distR="114300" simplePos="0" relativeHeight="251665920" behindDoc="1" locked="0" layoutInCell="1" allowOverlap="1" wp14:anchorId="663FCA5B" wp14:editId="05079060">
                  <wp:simplePos x="0" y="0"/>
                  <wp:positionH relativeFrom="column">
                    <wp:posOffset>2218690</wp:posOffset>
                  </wp:positionH>
                  <wp:positionV relativeFrom="paragraph">
                    <wp:posOffset>455295</wp:posOffset>
                  </wp:positionV>
                  <wp:extent cx="4032721" cy="804901"/>
                  <wp:effectExtent l="0" t="0" r="6350" b="0"/>
                  <wp:wrapTight wrapText="bothSides">
                    <wp:wrapPolygon edited="0">
                      <wp:start x="0" y="0"/>
                      <wp:lineTo x="0" y="20969"/>
                      <wp:lineTo x="21532" y="20969"/>
                      <wp:lineTo x="21532"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2721" cy="804901"/>
                          </a:xfrm>
                          <a:prstGeom prst="rect">
                            <a:avLst/>
                          </a:prstGeom>
                        </pic:spPr>
                      </pic:pic>
                    </a:graphicData>
                  </a:graphic>
                </wp:anchor>
              </w:drawing>
            </w:r>
            <w:r w:rsidR="003259F6" w:rsidRPr="00AE5E3E">
              <w:rPr>
                <w:rFonts w:ascii="Calibri" w:hAnsi="Calibri" w:cs="Calibri"/>
                <w:b/>
                <w:bCs/>
                <w:color w:val="1F497D" w:themeColor="text2"/>
                <w:sz w:val="18"/>
                <w:szCs w:val="18"/>
                <w:u w:val="single"/>
              </w:rPr>
              <w:t xml:space="preserve">Irrevocable </w:t>
            </w:r>
            <w:proofErr w:type="spellStart"/>
            <w:r w:rsidR="003259F6" w:rsidRPr="00AE5E3E">
              <w:rPr>
                <w:rFonts w:ascii="Calibri" w:hAnsi="Calibri" w:cs="Calibri"/>
                <w:b/>
                <w:bCs/>
                <w:color w:val="1F497D" w:themeColor="text2"/>
                <w:sz w:val="18"/>
                <w:szCs w:val="18"/>
                <w:u w:val="single"/>
              </w:rPr>
              <w:t>Transferable</w:t>
            </w:r>
            <w:proofErr w:type="spellEnd"/>
            <w:r w:rsidR="003259F6" w:rsidRPr="00AE5E3E">
              <w:rPr>
                <w:rFonts w:ascii="Calibri" w:hAnsi="Calibri" w:cs="Calibri"/>
                <w:b/>
                <w:bCs/>
                <w:color w:val="1F497D" w:themeColor="text2"/>
                <w:sz w:val="18"/>
                <w:szCs w:val="18"/>
                <w:u w:val="single"/>
              </w:rPr>
              <w:t>:</w:t>
            </w:r>
            <w:r w:rsidR="003259F6" w:rsidRPr="00AE5E3E">
              <w:rPr>
                <w:rFonts w:ascii="Calibri" w:hAnsi="Calibri" w:cs="Calibri"/>
                <w:color w:val="1F497D" w:themeColor="text2"/>
                <w:sz w:val="18"/>
                <w:szCs w:val="18"/>
              </w:rPr>
              <w:t xml:space="preserve"> </w:t>
            </w:r>
            <w:r w:rsidRPr="00AE5E3E">
              <w:rPr>
                <w:rFonts w:ascii="Calibri" w:hAnsi="Calibri" w:cs="Calibri"/>
                <w:color w:val="1F497D" w:themeColor="text2"/>
                <w:sz w:val="18"/>
                <w:szCs w:val="18"/>
              </w:rPr>
              <w:t>Un crédito documentario irrevocable transferible combina las características de ambas modalidades: no puede modificarse ni cancelarse sin el consentimiento de todas las partes y permite al beneficiario original transferir total o parcialmente los derechos del crédito a uno o más terceros, generalmente sus proveedores.</w:t>
            </w:r>
          </w:p>
          <w:p w14:paraId="5FB91235" w14:textId="720666CC" w:rsidR="003259F6" w:rsidRPr="00AE5E3E" w:rsidRDefault="003259F6" w:rsidP="00B01E51">
            <w:pPr>
              <w:pStyle w:val="Q-Heading"/>
              <w:jc w:val="both"/>
              <w:rPr>
                <w:rFonts w:ascii="Calibri" w:hAnsi="Calibri" w:cs="Calibri"/>
                <w:color w:val="1F497D" w:themeColor="text2"/>
                <w:sz w:val="20"/>
                <w:szCs w:val="20"/>
              </w:rPr>
            </w:pPr>
          </w:p>
          <w:p w14:paraId="4139814E" w14:textId="77777777" w:rsidR="003259F6" w:rsidRPr="00AE5E3E" w:rsidRDefault="003259F6" w:rsidP="00B01E51">
            <w:pPr>
              <w:pStyle w:val="Q-Step"/>
              <w:numPr>
                <w:ilvl w:val="0"/>
                <w:numId w:val="0"/>
              </w:numPr>
              <w:ind w:left="850" w:hanging="360"/>
              <w:jc w:val="both"/>
              <w:rPr>
                <w:rFonts w:ascii="Calibri" w:hAnsi="Calibri" w:cs="Calibri"/>
                <w:color w:val="1F497D" w:themeColor="text2"/>
                <w:sz w:val="20"/>
                <w:szCs w:val="20"/>
              </w:rPr>
            </w:pPr>
          </w:p>
          <w:p w14:paraId="7BB8BEDA" w14:textId="77777777" w:rsidR="00123040" w:rsidRPr="00AE5E3E" w:rsidRDefault="00123040" w:rsidP="00B01E51">
            <w:pPr>
              <w:pStyle w:val="Q-Step"/>
              <w:numPr>
                <w:ilvl w:val="0"/>
                <w:numId w:val="0"/>
              </w:numPr>
              <w:ind w:left="850" w:hanging="360"/>
              <w:jc w:val="both"/>
              <w:rPr>
                <w:rFonts w:ascii="Calibri" w:hAnsi="Calibri" w:cs="Calibri"/>
                <w:color w:val="1F497D" w:themeColor="text2"/>
                <w:sz w:val="20"/>
                <w:szCs w:val="20"/>
              </w:rPr>
            </w:pPr>
          </w:p>
          <w:p w14:paraId="44E7D8FF" w14:textId="67A9EA34" w:rsidR="000148BB" w:rsidRPr="00AE5E3E" w:rsidRDefault="00123040" w:rsidP="00B01E51">
            <w:pPr>
              <w:pStyle w:val="Q-Heading"/>
              <w:spacing w:line="216" w:lineRule="auto"/>
              <w:ind w:left="0" w:right="57"/>
              <w:jc w:val="both"/>
              <w:rPr>
                <w:rFonts w:ascii="Calibri" w:hAnsi="Calibri" w:cs="Calibri"/>
                <w:b w:val="0"/>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666944" behindDoc="1" locked="0" layoutInCell="1" allowOverlap="1" wp14:anchorId="1900202A" wp14:editId="4EE7AF81">
                  <wp:simplePos x="0" y="0"/>
                  <wp:positionH relativeFrom="column">
                    <wp:posOffset>2374265</wp:posOffset>
                  </wp:positionH>
                  <wp:positionV relativeFrom="paragraph">
                    <wp:posOffset>377825</wp:posOffset>
                  </wp:positionV>
                  <wp:extent cx="3771538" cy="707666"/>
                  <wp:effectExtent l="0" t="0" r="635" b="0"/>
                  <wp:wrapTight wrapText="bothSides">
                    <wp:wrapPolygon edited="0">
                      <wp:start x="0" y="0"/>
                      <wp:lineTo x="0" y="20941"/>
                      <wp:lineTo x="21495" y="20941"/>
                      <wp:lineTo x="21495"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71538" cy="707666"/>
                          </a:xfrm>
                          <a:prstGeom prst="rect">
                            <a:avLst/>
                          </a:prstGeom>
                        </pic:spPr>
                      </pic:pic>
                    </a:graphicData>
                  </a:graphic>
                  <wp14:sizeRelH relativeFrom="margin">
                    <wp14:pctWidth>0</wp14:pctWidth>
                  </wp14:sizeRelH>
                  <wp14:sizeRelV relativeFrom="margin">
                    <wp14:pctHeight>0</wp14:pctHeight>
                  </wp14:sizeRelV>
                </wp:anchor>
              </w:drawing>
            </w:r>
            <w:r w:rsidRPr="00AE5E3E">
              <w:rPr>
                <w:rFonts w:ascii="Calibri" w:hAnsi="Calibri" w:cs="Calibri"/>
                <w:bCs/>
                <w:color w:val="1F497D" w:themeColor="text2"/>
                <w:sz w:val="20"/>
                <w:szCs w:val="20"/>
                <w:lang w:eastAsia="es-EC"/>
              </w:rPr>
              <w:t xml:space="preserve">FECHA DE EMISIÓN: </w:t>
            </w:r>
            <w:r w:rsidRPr="00AE5E3E">
              <w:rPr>
                <w:rFonts w:ascii="Calibri" w:hAnsi="Calibri" w:cs="Calibri"/>
                <w:b w:val="0"/>
                <w:color w:val="1F497D" w:themeColor="text2"/>
                <w:sz w:val="20"/>
                <w:szCs w:val="20"/>
              </w:rPr>
              <w:t>Este campo indica la fecha en la que el banco emite la carta de crédito. Marca el inicio formal del compromiso del banco</w:t>
            </w:r>
            <w:r w:rsidR="00AE5E3E">
              <w:rPr>
                <w:rFonts w:ascii="Calibri" w:hAnsi="Calibri" w:cs="Calibri"/>
                <w:b w:val="0"/>
                <w:color w:val="1F497D" w:themeColor="text2"/>
                <w:sz w:val="20"/>
                <w:szCs w:val="20"/>
              </w:rPr>
              <w:t>.</w:t>
            </w:r>
          </w:p>
          <w:p w14:paraId="7256E48F" w14:textId="04A8C41B" w:rsidR="00123040" w:rsidRPr="00AE5E3E" w:rsidRDefault="00123040" w:rsidP="00B01E51">
            <w:pPr>
              <w:pStyle w:val="Q-Step"/>
              <w:numPr>
                <w:ilvl w:val="0"/>
                <w:numId w:val="0"/>
              </w:numPr>
              <w:ind w:left="850" w:hanging="360"/>
              <w:jc w:val="both"/>
              <w:rPr>
                <w:rFonts w:ascii="Calibri" w:hAnsi="Calibri" w:cs="Calibri"/>
                <w:color w:val="1F497D" w:themeColor="text2"/>
                <w:sz w:val="20"/>
                <w:szCs w:val="20"/>
              </w:rPr>
            </w:pPr>
          </w:p>
          <w:p w14:paraId="7A6916B1" w14:textId="696E3450" w:rsidR="00123040" w:rsidRPr="00AE5E3E" w:rsidRDefault="00123040" w:rsidP="00B01E51">
            <w:pPr>
              <w:pStyle w:val="Q-Step"/>
              <w:numPr>
                <w:ilvl w:val="0"/>
                <w:numId w:val="0"/>
              </w:numPr>
              <w:ind w:left="490"/>
              <w:jc w:val="both"/>
              <w:rPr>
                <w:rFonts w:ascii="Calibri" w:hAnsi="Calibri" w:cs="Calibri"/>
                <w:b/>
                <w:bCs/>
                <w:color w:val="1F497D" w:themeColor="text2"/>
                <w:sz w:val="20"/>
                <w:szCs w:val="20"/>
              </w:rPr>
            </w:pPr>
          </w:p>
          <w:p w14:paraId="45F7442E" w14:textId="77777777" w:rsidR="00123040" w:rsidRPr="00AE5E3E" w:rsidRDefault="00123040" w:rsidP="00B01E51">
            <w:pPr>
              <w:pStyle w:val="Q-Step"/>
              <w:numPr>
                <w:ilvl w:val="0"/>
                <w:numId w:val="0"/>
              </w:numPr>
              <w:ind w:left="490"/>
              <w:jc w:val="both"/>
              <w:rPr>
                <w:rFonts w:ascii="Calibri" w:hAnsi="Calibri" w:cs="Calibri"/>
                <w:b/>
                <w:bCs/>
                <w:color w:val="1F497D" w:themeColor="text2"/>
                <w:sz w:val="20"/>
                <w:szCs w:val="20"/>
              </w:rPr>
            </w:pPr>
          </w:p>
          <w:p w14:paraId="58434C27" w14:textId="77777777" w:rsidR="00123040" w:rsidRPr="00AE5E3E" w:rsidRDefault="00123040" w:rsidP="00B01E51">
            <w:pPr>
              <w:pStyle w:val="Q-Step"/>
              <w:numPr>
                <w:ilvl w:val="0"/>
                <w:numId w:val="0"/>
              </w:numPr>
              <w:ind w:left="490"/>
              <w:jc w:val="both"/>
              <w:rPr>
                <w:rFonts w:ascii="Calibri" w:hAnsi="Calibri" w:cs="Calibri"/>
                <w:b/>
                <w:bCs/>
                <w:color w:val="1F497D" w:themeColor="text2"/>
                <w:sz w:val="20"/>
                <w:szCs w:val="20"/>
              </w:rPr>
            </w:pPr>
          </w:p>
          <w:p w14:paraId="14CD0294" w14:textId="5B385D9E" w:rsidR="005D5C6B" w:rsidRPr="00AE5E3E" w:rsidRDefault="00123040" w:rsidP="00B01E51">
            <w:pPr>
              <w:pStyle w:val="Q-Step"/>
              <w:numPr>
                <w:ilvl w:val="0"/>
                <w:numId w:val="0"/>
              </w:numPr>
              <w:ind w:left="360" w:hanging="360"/>
              <w:jc w:val="both"/>
              <w:rPr>
                <w:rFonts w:ascii="Calibri" w:hAnsi="Calibri" w:cs="Calibri"/>
                <w:color w:val="1F497D" w:themeColor="text2"/>
                <w:sz w:val="20"/>
                <w:szCs w:val="20"/>
                <w:lang w:val="es-EC"/>
              </w:rPr>
            </w:pPr>
            <w:r w:rsidRPr="00AE5E3E">
              <w:rPr>
                <w:rFonts w:ascii="Calibri" w:hAnsi="Calibri" w:cs="Calibri"/>
                <w:b/>
                <w:bCs/>
                <w:color w:val="1F497D" w:themeColor="text2"/>
                <w:sz w:val="20"/>
                <w:szCs w:val="20"/>
                <w:lang w:eastAsia="es-EC"/>
              </w:rPr>
              <w:t xml:space="preserve">FECHA DE VENCIMIENTO: </w:t>
            </w:r>
            <w:r w:rsidRPr="00AE5E3E">
              <w:rPr>
                <w:rFonts w:ascii="Calibri" w:hAnsi="Calibri" w:cs="Calibri"/>
                <w:color w:val="1F497D" w:themeColor="text2"/>
                <w:sz w:val="20"/>
                <w:szCs w:val="20"/>
              </w:rPr>
              <w:t>Este campo indica hasta cuándo es válido el crédito. Es la fecha límite para presentar los documentos al banco</w:t>
            </w:r>
            <w:r w:rsidR="005D5C6B" w:rsidRPr="00AE5E3E">
              <w:rPr>
                <w:rFonts w:ascii="Calibri" w:hAnsi="Calibri" w:cs="Calibri"/>
                <w:color w:val="1F497D" w:themeColor="text2"/>
                <w:sz w:val="20"/>
                <w:szCs w:val="20"/>
              </w:rPr>
              <w:t>,</w:t>
            </w:r>
            <w:r w:rsidR="00E57E92" w:rsidRPr="00AE5E3E">
              <w:rPr>
                <w:rFonts w:ascii="Calibri" w:hAnsi="Calibri" w:cs="Calibri"/>
                <w:color w:val="1F497D" w:themeColor="text2"/>
                <w:sz w:val="20"/>
                <w:szCs w:val="20"/>
              </w:rPr>
              <w:t xml:space="preserve"> </w:t>
            </w:r>
            <w:r w:rsidR="005D5C6B" w:rsidRPr="00AE5E3E">
              <w:rPr>
                <w:rFonts w:ascii="Calibri" w:hAnsi="Calibri" w:cs="Calibri"/>
                <w:color w:val="1F497D" w:themeColor="text2"/>
                <w:sz w:val="20"/>
                <w:szCs w:val="20"/>
              </w:rPr>
              <w:t>d</w:t>
            </w:r>
            <w:proofErr w:type="spellStart"/>
            <w:r w:rsidR="00C84592" w:rsidRPr="00AE5E3E">
              <w:rPr>
                <w:rFonts w:ascii="Calibri" w:hAnsi="Calibri" w:cs="Calibri"/>
                <w:color w:val="1F497D" w:themeColor="text2"/>
                <w:sz w:val="20"/>
                <w:szCs w:val="20"/>
                <w:lang w:val="es-EC"/>
              </w:rPr>
              <w:t>espués</w:t>
            </w:r>
            <w:proofErr w:type="spellEnd"/>
            <w:r w:rsidR="005D5C6B" w:rsidRPr="00AE5E3E">
              <w:rPr>
                <w:rFonts w:ascii="Calibri" w:hAnsi="Calibri" w:cs="Calibri"/>
                <w:color w:val="1F497D" w:themeColor="text2"/>
                <w:sz w:val="20"/>
                <w:szCs w:val="20"/>
                <w:lang w:val="es-EC"/>
              </w:rPr>
              <w:t xml:space="preserve"> de esa fecha el banco</w:t>
            </w:r>
            <w:r w:rsidR="00E12B29" w:rsidRPr="00AE5E3E">
              <w:rPr>
                <w:rFonts w:ascii="Calibri" w:hAnsi="Calibri" w:cs="Calibri"/>
                <w:color w:val="1F497D" w:themeColor="text2"/>
                <w:sz w:val="20"/>
                <w:szCs w:val="20"/>
                <w:lang w:val="es-EC"/>
              </w:rPr>
              <w:t xml:space="preserve"> </w:t>
            </w:r>
            <w:r w:rsidR="005D5C6B" w:rsidRPr="00AE5E3E">
              <w:rPr>
                <w:rFonts w:ascii="Calibri" w:hAnsi="Calibri" w:cs="Calibri"/>
                <w:color w:val="1F497D" w:themeColor="text2"/>
                <w:sz w:val="20"/>
                <w:szCs w:val="20"/>
                <w:lang w:val="es-EC"/>
              </w:rPr>
              <w:t>no tiene obligación de aceptar los documentos ni realizar el pago.</w:t>
            </w:r>
          </w:p>
          <w:p w14:paraId="52A40B65" w14:textId="04D239B2" w:rsidR="005D5C6B" w:rsidRPr="00AE5E3E" w:rsidRDefault="005D5C6B" w:rsidP="00B01E51">
            <w:pPr>
              <w:pStyle w:val="Q-Step"/>
              <w:numPr>
                <w:ilvl w:val="0"/>
                <w:numId w:val="0"/>
              </w:numPr>
              <w:ind w:left="360" w:hanging="360"/>
              <w:jc w:val="both"/>
              <w:rPr>
                <w:rFonts w:ascii="Calibri" w:hAnsi="Calibri" w:cs="Calibri"/>
                <w:color w:val="1F497D" w:themeColor="text2"/>
                <w:sz w:val="20"/>
                <w:szCs w:val="20"/>
                <w:lang w:val="es-EC"/>
              </w:rPr>
            </w:pPr>
            <w:r w:rsidRPr="00AE5E3E">
              <w:rPr>
                <w:rFonts w:ascii="Calibri" w:hAnsi="Calibri" w:cs="Calibri"/>
                <w:noProof/>
                <w:color w:val="1F497D" w:themeColor="text2"/>
                <w:sz w:val="20"/>
                <w:szCs w:val="20"/>
              </w:rPr>
              <w:drawing>
                <wp:anchor distT="0" distB="0" distL="114300" distR="114300" simplePos="0" relativeHeight="251674112" behindDoc="1" locked="0" layoutInCell="1" allowOverlap="1" wp14:anchorId="7469F39A" wp14:editId="075F9FEA">
                  <wp:simplePos x="0" y="0"/>
                  <wp:positionH relativeFrom="column">
                    <wp:posOffset>3380160</wp:posOffset>
                  </wp:positionH>
                  <wp:positionV relativeFrom="paragraph">
                    <wp:posOffset>32109</wp:posOffset>
                  </wp:positionV>
                  <wp:extent cx="1717040" cy="659765"/>
                  <wp:effectExtent l="0" t="0" r="0" b="6985"/>
                  <wp:wrapTight wrapText="bothSides">
                    <wp:wrapPolygon edited="0">
                      <wp:start x="0" y="0"/>
                      <wp:lineTo x="0" y="21205"/>
                      <wp:lineTo x="21328" y="21205"/>
                      <wp:lineTo x="21328"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17040" cy="659765"/>
                          </a:xfrm>
                          <a:prstGeom prst="rect">
                            <a:avLst/>
                          </a:prstGeom>
                        </pic:spPr>
                      </pic:pic>
                    </a:graphicData>
                  </a:graphic>
                  <wp14:sizeRelH relativeFrom="margin">
                    <wp14:pctWidth>0</wp14:pctWidth>
                  </wp14:sizeRelH>
                  <wp14:sizeRelV relativeFrom="margin">
                    <wp14:pctHeight>0</wp14:pctHeight>
                  </wp14:sizeRelV>
                </wp:anchor>
              </w:drawing>
            </w:r>
          </w:p>
          <w:p w14:paraId="2393856C" w14:textId="28914A6A" w:rsidR="005D5C6B" w:rsidRPr="00AE5E3E" w:rsidRDefault="005D5C6B" w:rsidP="00B01E51">
            <w:pPr>
              <w:pStyle w:val="Q-Step"/>
              <w:numPr>
                <w:ilvl w:val="0"/>
                <w:numId w:val="0"/>
              </w:numPr>
              <w:ind w:left="360" w:hanging="360"/>
              <w:jc w:val="both"/>
              <w:rPr>
                <w:rFonts w:ascii="Calibri" w:hAnsi="Calibri" w:cs="Calibri"/>
                <w:color w:val="1F497D" w:themeColor="text2"/>
                <w:sz w:val="20"/>
                <w:szCs w:val="20"/>
                <w:lang w:val="es-EC"/>
              </w:rPr>
            </w:pPr>
          </w:p>
          <w:p w14:paraId="54053E75" w14:textId="12684249" w:rsidR="005D5C6B" w:rsidRPr="00AE5E3E" w:rsidRDefault="005D5C6B" w:rsidP="00B01E51">
            <w:pPr>
              <w:pStyle w:val="Q-Step"/>
              <w:numPr>
                <w:ilvl w:val="0"/>
                <w:numId w:val="0"/>
              </w:numPr>
              <w:ind w:left="360" w:hanging="360"/>
              <w:jc w:val="both"/>
              <w:rPr>
                <w:rFonts w:ascii="Calibri" w:hAnsi="Calibri" w:cs="Calibri"/>
                <w:color w:val="1F497D" w:themeColor="text2"/>
                <w:sz w:val="20"/>
                <w:szCs w:val="20"/>
                <w:lang w:val="es-EC"/>
              </w:rPr>
            </w:pPr>
          </w:p>
          <w:p w14:paraId="4A8DD115" w14:textId="77777777" w:rsidR="00B01E51" w:rsidRPr="00AE5E3E" w:rsidRDefault="00B01E51" w:rsidP="00B01E51">
            <w:pPr>
              <w:pStyle w:val="Q-Step"/>
              <w:numPr>
                <w:ilvl w:val="0"/>
                <w:numId w:val="0"/>
              </w:numPr>
              <w:ind w:left="490"/>
              <w:jc w:val="both"/>
              <w:rPr>
                <w:rFonts w:ascii="Calibri" w:hAnsi="Calibri" w:cs="Calibri"/>
                <w:b/>
                <w:bCs/>
                <w:color w:val="1F497D" w:themeColor="text2"/>
                <w:sz w:val="20"/>
                <w:szCs w:val="20"/>
              </w:rPr>
            </w:pPr>
          </w:p>
          <w:p w14:paraId="064CDB91" w14:textId="35F2DA89" w:rsidR="005D5C6B" w:rsidRPr="00AE5E3E" w:rsidRDefault="00C97823" w:rsidP="00B01E51">
            <w:pPr>
              <w:spacing w:line="300" w:lineRule="atLeast"/>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rPr>
              <w:lastRenderedPageBreak/>
              <mc:AlternateContent>
                <mc:Choice Requires="wps">
                  <w:drawing>
                    <wp:anchor distT="0" distB="0" distL="114300" distR="114300" simplePos="0" relativeHeight="251676160" behindDoc="0" locked="0" layoutInCell="1" allowOverlap="1" wp14:anchorId="112F0445" wp14:editId="06444BF5">
                      <wp:simplePos x="0" y="0"/>
                      <wp:positionH relativeFrom="column">
                        <wp:posOffset>-1193800</wp:posOffset>
                      </wp:positionH>
                      <wp:positionV relativeFrom="paragraph">
                        <wp:posOffset>63500</wp:posOffset>
                      </wp:positionV>
                      <wp:extent cx="1104900" cy="399415"/>
                      <wp:effectExtent l="0" t="0" r="0" b="0"/>
                      <wp:wrapNone/>
                      <wp:docPr id="203681673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78CF9B99" w14:textId="378FCD01" w:rsidR="005D5C6B" w:rsidRPr="003259F6" w:rsidRDefault="005D5C6B" w:rsidP="005D5C6B">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F0445" id="_x0000_s1029" type="#_x0000_t202" style="position:absolute;left:0;text-align:left;margin-left:-94pt;margin-top:5pt;width:87pt;height:31.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GQbGwIAADI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" fillcolor="#ff9" strokecolor="#339">
                      <v:textbox>
                        <w:txbxContent>
                          <w:p w14:paraId="78CF9B99" w14:textId="378FCD01" w:rsidR="005D5C6B" w:rsidRPr="003259F6" w:rsidRDefault="005D5C6B" w:rsidP="005D5C6B">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50</w:t>
                            </w:r>
                          </w:p>
                        </w:txbxContent>
                      </v:textbox>
                    </v:shape>
                  </w:pict>
                </mc:Fallback>
              </mc:AlternateContent>
            </w:r>
            <w:r w:rsidR="005D5C6B" w:rsidRPr="00AE5E3E">
              <w:rPr>
                <w:rFonts w:ascii="Calibri" w:hAnsi="Calibri" w:cs="Calibri"/>
                <w:b/>
                <w:bCs/>
                <w:color w:val="1F497D" w:themeColor="text2"/>
                <w:sz w:val="20"/>
                <w:szCs w:val="20"/>
                <w:lang w:val="es-ES" w:eastAsia="es-EC"/>
              </w:rPr>
              <w:t>ORDENANTE:</w:t>
            </w:r>
            <w:r w:rsidR="005D5C6B" w:rsidRPr="00AE5E3E">
              <w:rPr>
                <w:rFonts w:ascii="Calibri" w:hAnsi="Calibri" w:cs="Calibri"/>
                <w:color w:val="1F497D" w:themeColor="text2"/>
                <w:sz w:val="20"/>
                <w:szCs w:val="20"/>
                <w:lang w:val="es-ES" w:eastAsia="es-ES"/>
              </w:rPr>
              <w:t xml:space="preserve"> Este campo identifica a la entidad pública no financiera que solicita la carta de crédito. Es quien compra la mercancía (el importador). Debe detallar</w:t>
            </w:r>
            <w:r w:rsidR="008D4248" w:rsidRPr="00AE5E3E">
              <w:rPr>
                <w:rFonts w:ascii="Calibri" w:hAnsi="Calibri" w:cs="Calibri"/>
                <w:color w:val="1F497D" w:themeColor="text2"/>
                <w:sz w:val="20"/>
                <w:szCs w:val="20"/>
                <w:lang w:val="es-ES" w:eastAsia="es-ES"/>
              </w:rPr>
              <w:t xml:space="preserve"> n</w:t>
            </w:r>
            <w:r w:rsidR="005D5C6B" w:rsidRPr="00AE5E3E">
              <w:rPr>
                <w:rFonts w:ascii="Calibri" w:hAnsi="Calibri" w:cs="Calibri"/>
                <w:color w:val="1F497D" w:themeColor="text2"/>
                <w:sz w:val="20"/>
                <w:szCs w:val="20"/>
                <w:lang w:val="es-ES" w:eastAsia="es-ES"/>
              </w:rPr>
              <w:t xml:space="preserve">ombre, </w:t>
            </w:r>
            <w:r w:rsidR="008D4248" w:rsidRPr="00AE5E3E">
              <w:rPr>
                <w:rFonts w:ascii="Calibri" w:hAnsi="Calibri" w:cs="Calibri"/>
                <w:color w:val="1F497D" w:themeColor="text2"/>
                <w:sz w:val="20"/>
                <w:szCs w:val="20"/>
                <w:lang w:val="es-ES" w:eastAsia="es-ES"/>
              </w:rPr>
              <w:t>d</w:t>
            </w:r>
            <w:r w:rsidR="005D5C6B" w:rsidRPr="00AE5E3E">
              <w:rPr>
                <w:rFonts w:ascii="Calibri" w:hAnsi="Calibri" w:cs="Calibri"/>
                <w:color w:val="1F497D" w:themeColor="text2"/>
                <w:sz w:val="20"/>
                <w:szCs w:val="20"/>
                <w:lang w:val="es-ES" w:eastAsia="es-ES"/>
              </w:rPr>
              <w:t xml:space="preserve">irección y </w:t>
            </w:r>
            <w:r w:rsidR="008D4248" w:rsidRPr="00AE5E3E">
              <w:rPr>
                <w:rFonts w:ascii="Calibri" w:hAnsi="Calibri" w:cs="Calibri"/>
                <w:color w:val="1F497D" w:themeColor="text2"/>
                <w:sz w:val="20"/>
                <w:szCs w:val="20"/>
                <w:lang w:val="es-ES" w:eastAsia="es-ES"/>
              </w:rPr>
              <w:t>t</w:t>
            </w:r>
            <w:r w:rsidR="005D5C6B" w:rsidRPr="00AE5E3E">
              <w:rPr>
                <w:rFonts w:ascii="Calibri" w:hAnsi="Calibri" w:cs="Calibri"/>
                <w:color w:val="1F497D" w:themeColor="text2"/>
                <w:sz w:val="20"/>
                <w:szCs w:val="20"/>
                <w:lang w:val="es-ES" w:eastAsia="es-ES"/>
              </w:rPr>
              <w:t>eléfono.</w:t>
            </w:r>
          </w:p>
          <w:p w14:paraId="016ECFEC" w14:textId="65B863E8" w:rsidR="00E57E92" w:rsidRPr="00AE5E3E" w:rsidRDefault="00E57E92" w:rsidP="00E57E92">
            <w:pPr>
              <w:spacing w:line="300" w:lineRule="atLeast"/>
              <w:ind w:left="720"/>
              <w:jc w:val="both"/>
              <w:rPr>
                <w:rFonts w:ascii="Calibri" w:hAnsi="Calibri" w:cs="Calibri"/>
                <w:color w:val="1F497D" w:themeColor="text2"/>
                <w:sz w:val="18"/>
                <w:szCs w:val="18"/>
                <w:lang w:val="es-ES" w:eastAsia="es-ES"/>
              </w:rPr>
            </w:pPr>
            <w:r w:rsidRPr="00AE5E3E">
              <w:rPr>
                <w:rFonts w:ascii="Calibri" w:hAnsi="Calibri" w:cs="Calibri"/>
                <w:b/>
                <w:bCs/>
                <w:color w:val="1F497D" w:themeColor="text2"/>
                <w:sz w:val="18"/>
                <w:szCs w:val="18"/>
                <w:lang w:val="es-ES" w:eastAsia="es-ES"/>
              </w:rPr>
              <w:t>Nota:</w:t>
            </w:r>
            <w:r w:rsidRPr="00AE5E3E">
              <w:rPr>
                <w:rFonts w:ascii="Calibri" w:hAnsi="Calibri" w:cs="Calibri"/>
                <w:color w:val="1F497D" w:themeColor="text2"/>
                <w:sz w:val="18"/>
                <w:szCs w:val="18"/>
                <w:lang w:val="es-ES" w:eastAsia="es-ES"/>
              </w:rPr>
              <w:t xml:space="preserve"> Se debe solicitar</w:t>
            </w:r>
            <w:r w:rsidRPr="00AE5E3E">
              <w:rPr>
                <w:rFonts w:ascii="Calibri" w:hAnsi="Calibri" w:cs="Calibri"/>
                <w:color w:val="1F497D" w:themeColor="text2"/>
                <w:sz w:val="18"/>
                <w:szCs w:val="18"/>
                <w:lang w:eastAsia="es-ES"/>
              </w:rPr>
              <w:t xml:space="preserve"> la </w:t>
            </w:r>
            <w:proofErr w:type="spellStart"/>
            <w:r w:rsidRPr="00AE5E3E">
              <w:rPr>
                <w:rFonts w:ascii="Calibri" w:hAnsi="Calibri" w:cs="Calibri"/>
                <w:color w:val="1F497D" w:themeColor="text2"/>
                <w:sz w:val="18"/>
                <w:szCs w:val="18"/>
                <w:lang w:eastAsia="es-ES"/>
              </w:rPr>
              <w:t>creación</w:t>
            </w:r>
            <w:proofErr w:type="spellEnd"/>
            <w:r w:rsidRPr="00AE5E3E">
              <w:rPr>
                <w:rFonts w:ascii="Calibri" w:hAnsi="Calibri" w:cs="Calibri"/>
                <w:color w:val="1F497D" w:themeColor="text2"/>
                <w:sz w:val="18"/>
                <w:szCs w:val="18"/>
                <w:lang w:eastAsia="es-ES"/>
              </w:rPr>
              <w:t xml:space="preserve"> del </w:t>
            </w:r>
            <w:proofErr w:type="spellStart"/>
            <w:r w:rsidRPr="00AE5E3E">
              <w:rPr>
                <w:rFonts w:ascii="Calibri" w:hAnsi="Calibri" w:cs="Calibri"/>
                <w:color w:val="1F497D" w:themeColor="text2"/>
                <w:sz w:val="18"/>
                <w:szCs w:val="18"/>
                <w:lang w:eastAsia="es-ES"/>
              </w:rPr>
              <w:t>ordenante</w:t>
            </w:r>
            <w:proofErr w:type="spellEnd"/>
            <w:r w:rsidRPr="00AE5E3E">
              <w:rPr>
                <w:rFonts w:ascii="Calibri" w:hAnsi="Calibri" w:cs="Calibri"/>
                <w:color w:val="1F497D" w:themeColor="text2"/>
                <w:sz w:val="18"/>
                <w:szCs w:val="18"/>
                <w:lang w:eastAsia="es-ES"/>
              </w:rPr>
              <w:t xml:space="preserve"> de la carta de </w:t>
            </w:r>
            <w:proofErr w:type="spellStart"/>
            <w:r w:rsidRPr="00AE5E3E">
              <w:rPr>
                <w:rFonts w:ascii="Calibri" w:hAnsi="Calibri" w:cs="Calibri"/>
                <w:color w:val="1F497D" w:themeColor="text2"/>
                <w:sz w:val="18"/>
                <w:szCs w:val="18"/>
                <w:lang w:eastAsia="es-ES"/>
              </w:rPr>
              <w:t>crédito</w:t>
            </w:r>
            <w:proofErr w:type="spellEnd"/>
            <w:r w:rsidRPr="00AE5E3E">
              <w:rPr>
                <w:rFonts w:ascii="Calibri" w:hAnsi="Calibri" w:cs="Calibri"/>
                <w:color w:val="1F497D" w:themeColor="text2"/>
                <w:sz w:val="18"/>
                <w:szCs w:val="18"/>
                <w:lang w:eastAsia="es-ES"/>
              </w:rPr>
              <w:t xml:space="preserve"> a </w:t>
            </w:r>
            <w:proofErr w:type="spellStart"/>
            <w:r w:rsidRPr="00AE5E3E">
              <w:rPr>
                <w:rFonts w:ascii="Calibri" w:hAnsi="Calibri" w:cs="Calibri"/>
                <w:color w:val="1F497D" w:themeColor="text2"/>
                <w:sz w:val="18"/>
                <w:szCs w:val="18"/>
                <w:lang w:eastAsia="es-ES"/>
              </w:rPr>
              <w:t>los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correos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electrónicos</w:t>
            </w:r>
            <w:proofErr w:type="spellEnd"/>
            <w:r w:rsidRPr="00AE5E3E">
              <w:rPr>
                <w:rFonts w:ascii="Calibri" w:hAnsi="Calibri" w:cs="Calibri"/>
                <w:color w:val="1F497D" w:themeColor="text2"/>
                <w:sz w:val="18"/>
                <w:szCs w:val="18"/>
                <w:lang w:eastAsia="es-ES"/>
              </w:rPr>
              <w:t xml:space="preserve">: </w:t>
            </w:r>
            <w:hyperlink r:id="rId13" w:history="1">
              <w:r w:rsidRPr="00AE5E3E">
                <w:rPr>
                  <w:rStyle w:val="Hipervnculo"/>
                  <w:rFonts w:ascii="Calibri" w:hAnsi="Calibri" w:cs="Calibri"/>
                  <w:sz w:val="18"/>
                  <w:szCs w:val="18"/>
                  <w:lang w:eastAsia="es-ES"/>
                </w:rPr>
                <w:t>gcc@bce.ec</w:t>
              </w:r>
            </w:hyperlink>
            <w:r w:rsidRPr="00AE5E3E">
              <w:rPr>
                <w:rFonts w:ascii="Calibri" w:hAnsi="Calibri" w:cs="Calibri"/>
                <w:color w:val="1F497D" w:themeColor="text2"/>
                <w:sz w:val="18"/>
                <w:szCs w:val="18"/>
                <w:lang w:eastAsia="es-ES"/>
              </w:rPr>
              <w:t xml:space="preserve"> y </w:t>
            </w:r>
            <w:hyperlink r:id="rId14" w:history="1">
              <w:r w:rsidRPr="00AE5E3E">
                <w:rPr>
                  <w:rStyle w:val="Hipervnculo"/>
                  <w:rFonts w:ascii="Calibri" w:hAnsi="Calibri" w:cs="Calibri"/>
                  <w:sz w:val="18"/>
                  <w:szCs w:val="18"/>
                  <w:lang w:eastAsia="es-ES"/>
                </w:rPr>
                <w:t>vquishpe@bce.ec</w:t>
              </w:r>
            </w:hyperlink>
            <w:r w:rsidRPr="00AE5E3E">
              <w:rPr>
                <w:rFonts w:ascii="Calibri" w:hAnsi="Calibri" w:cs="Calibri"/>
                <w:color w:val="1F497D" w:themeColor="text2"/>
                <w:sz w:val="18"/>
                <w:szCs w:val="18"/>
                <w:lang w:eastAsia="es-ES"/>
              </w:rPr>
              <w:t xml:space="preserve">. Es </w:t>
            </w:r>
            <w:proofErr w:type="spellStart"/>
            <w:r w:rsidRPr="00AE5E3E">
              <w:rPr>
                <w:rFonts w:ascii="Calibri" w:hAnsi="Calibri" w:cs="Calibri"/>
                <w:color w:val="1F497D" w:themeColor="text2"/>
                <w:sz w:val="18"/>
                <w:szCs w:val="18"/>
                <w:lang w:eastAsia="es-ES"/>
              </w:rPr>
              <w:t>necesario</w:t>
            </w:r>
            <w:proofErr w:type="spellEnd"/>
            <w:r w:rsidRPr="00AE5E3E">
              <w:rPr>
                <w:rFonts w:ascii="Calibri" w:hAnsi="Calibri" w:cs="Calibri"/>
                <w:color w:val="1F497D" w:themeColor="text2"/>
                <w:sz w:val="18"/>
                <w:szCs w:val="18"/>
                <w:lang w:eastAsia="es-ES"/>
              </w:rPr>
              <w:t xml:space="preserve"> que se </w:t>
            </w:r>
            <w:proofErr w:type="spellStart"/>
            <w:r w:rsidRPr="00AE5E3E">
              <w:rPr>
                <w:rFonts w:ascii="Calibri" w:hAnsi="Calibri" w:cs="Calibri"/>
                <w:color w:val="1F497D" w:themeColor="text2"/>
                <w:sz w:val="18"/>
                <w:szCs w:val="18"/>
                <w:lang w:eastAsia="es-ES"/>
              </w:rPr>
              <w:t>remita</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en</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mayúsculas</w:t>
            </w:r>
            <w:proofErr w:type="spellEnd"/>
            <w:r w:rsidRPr="00AE5E3E">
              <w:rPr>
                <w:rFonts w:ascii="Calibri" w:hAnsi="Calibri" w:cs="Calibri"/>
                <w:color w:val="1F497D" w:themeColor="text2"/>
                <w:sz w:val="18"/>
                <w:szCs w:val="18"/>
                <w:lang w:eastAsia="es-ES"/>
              </w:rPr>
              <w:t xml:space="preserve"> y sin </w:t>
            </w:r>
            <w:proofErr w:type="spellStart"/>
            <w:r w:rsidRPr="00AE5E3E">
              <w:rPr>
                <w:rFonts w:ascii="Calibri" w:hAnsi="Calibri" w:cs="Calibri"/>
                <w:color w:val="1F497D" w:themeColor="text2"/>
                <w:sz w:val="18"/>
                <w:szCs w:val="18"/>
                <w:lang w:eastAsia="es-ES"/>
              </w:rPr>
              <w:t>caracteres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especiales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el</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nombre</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dirección</w:t>
            </w:r>
            <w:proofErr w:type="spellEnd"/>
            <w:r w:rsidRPr="00AE5E3E">
              <w:rPr>
                <w:rFonts w:ascii="Calibri" w:hAnsi="Calibri" w:cs="Calibri"/>
                <w:color w:val="1F497D" w:themeColor="text2"/>
                <w:sz w:val="18"/>
                <w:szCs w:val="18"/>
                <w:lang w:eastAsia="es-ES"/>
              </w:rPr>
              <w:t xml:space="preserve">, ciudad, </w:t>
            </w:r>
            <w:proofErr w:type="spellStart"/>
            <w:r w:rsidRPr="00AE5E3E">
              <w:rPr>
                <w:rFonts w:ascii="Calibri" w:hAnsi="Calibri" w:cs="Calibri"/>
                <w:color w:val="1F497D" w:themeColor="text2"/>
                <w:sz w:val="18"/>
                <w:szCs w:val="18"/>
                <w:lang w:eastAsia="es-ES"/>
              </w:rPr>
              <w:t>país</w:t>
            </w:r>
            <w:proofErr w:type="spellEnd"/>
            <w:r w:rsidRPr="00AE5E3E">
              <w:rPr>
                <w:rFonts w:ascii="Calibri" w:hAnsi="Calibri" w:cs="Calibri"/>
                <w:color w:val="1F497D" w:themeColor="text2"/>
                <w:sz w:val="18"/>
                <w:szCs w:val="18"/>
                <w:lang w:eastAsia="es-ES"/>
              </w:rPr>
              <w:t xml:space="preserve">, mail y </w:t>
            </w:r>
            <w:proofErr w:type="spellStart"/>
            <w:r w:rsidRPr="00AE5E3E">
              <w:rPr>
                <w:rFonts w:ascii="Calibri" w:hAnsi="Calibri" w:cs="Calibri"/>
                <w:color w:val="1F497D" w:themeColor="text2"/>
                <w:sz w:val="18"/>
                <w:szCs w:val="18"/>
                <w:lang w:eastAsia="es-ES"/>
              </w:rPr>
              <w:t>número</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telefónico</w:t>
            </w:r>
            <w:proofErr w:type="spellEnd"/>
            <w:r w:rsidRPr="00AE5E3E">
              <w:rPr>
                <w:rFonts w:ascii="Calibri" w:hAnsi="Calibri" w:cs="Calibri"/>
                <w:color w:val="1F497D" w:themeColor="text2"/>
                <w:sz w:val="18"/>
                <w:szCs w:val="18"/>
                <w:lang w:eastAsia="es-ES"/>
              </w:rPr>
              <w:t xml:space="preserve"> del </w:t>
            </w:r>
            <w:proofErr w:type="spellStart"/>
            <w:r w:rsidRPr="00AE5E3E">
              <w:rPr>
                <w:rFonts w:ascii="Calibri" w:hAnsi="Calibri" w:cs="Calibri"/>
                <w:color w:val="1F497D" w:themeColor="text2"/>
                <w:sz w:val="18"/>
                <w:szCs w:val="18"/>
                <w:lang w:eastAsia="es-ES"/>
              </w:rPr>
              <w:t>ordenante</w:t>
            </w:r>
            <w:proofErr w:type="spellEnd"/>
            <w:r w:rsidRPr="00AE5E3E">
              <w:rPr>
                <w:rFonts w:ascii="Calibri" w:hAnsi="Calibri" w:cs="Calibri"/>
                <w:color w:val="1F497D" w:themeColor="text2"/>
                <w:sz w:val="18"/>
                <w:szCs w:val="18"/>
                <w:lang w:eastAsia="es-ES"/>
              </w:rPr>
              <w:t>. </w:t>
            </w:r>
          </w:p>
          <w:p w14:paraId="5EE89579" w14:textId="0437C257" w:rsidR="005D5C6B" w:rsidRPr="00AE5E3E" w:rsidRDefault="00B01E51" w:rsidP="00B01E51">
            <w:pPr>
              <w:spacing w:line="300" w:lineRule="atLeast"/>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lang w:val="es-ES" w:eastAsia="es-ES"/>
              </w:rPr>
              <w:drawing>
                <wp:anchor distT="0" distB="0" distL="114300" distR="114300" simplePos="0" relativeHeight="251679232" behindDoc="1" locked="0" layoutInCell="1" allowOverlap="1" wp14:anchorId="59D69550" wp14:editId="2F99D64E">
                  <wp:simplePos x="0" y="0"/>
                  <wp:positionH relativeFrom="column">
                    <wp:posOffset>2862580</wp:posOffset>
                  </wp:positionH>
                  <wp:positionV relativeFrom="paragraph">
                    <wp:posOffset>119380</wp:posOffset>
                  </wp:positionV>
                  <wp:extent cx="2547620" cy="564515"/>
                  <wp:effectExtent l="0" t="0" r="5080" b="6985"/>
                  <wp:wrapTight wrapText="bothSides">
                    <wp:wrapPolygon edited="0">
                      <wp:start x="0" y="0"/>
                      <wp:lineTo x="0" y="21138"/>
                      <wp:lineTo x="21482" y="21138"/>
                      <wp:lineTo x="21482" y="0"/>
                      <wp:lineTo x="0" y="0"/>
                    </wp:wrapPolygon>
                  </wp:wrapTight>
                  <wp:docPr id="13087154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715425" name=""/>
                          <pic:cNvPicPr/>
                        </pic:nvPicPr>
                        <pic:blipFill>
                          <a:blip r:embed="rId15">
                            <a:extLst>
                              <a:ext uri="{28A0092B-C50C-407E-A947-70E740481C1C}">
                                <a14:useLocalDpi xmlns:a14="http://schemas.microsoft.com/office/drawing/2010/main" val="0"/>
                              </a:ext>
                            </a:extLst>
                          </a:blip>
                          <a:stretch>
                            <a:fillRect/>
                          </a:stretch>
                        </pic:blipFill>
                        <pic:spPr>
                          <a:xfrm>
                            <a:off x="0" y="0"/>
                            <a:ext cx="2547620" cy="564515"/>
                          </a:xfrm>
                          <a:prstGeom prst="rect">
                            <a:avLst/>
                          </a:prstGeom>
                        </pic:spPr>
                      </pic:pic>
                    </a:graphicData>
                  </a:graphic>
                  <wp14:sizeRelH relativeFrom="margin">
                    <wp14:pctWidth>0</wp14:pctWidth>
                  </wp14:sizeRelH>
                  <wp14:sizeRelV relativeFrom="margin">
                    <wp14:pctHeight>0</wp14:pctHeight>
                  </wp14:sizeRelV>
                </wp:anchor>
              </w:drawing>
            </w:r>
          </w:p>
          <w:p w14:paraId="74B40B1F" w14:textId="212DAE3B" w:rsidR="005D5C6B" w:rsidRPr="00AE5E3E" w:rsidRDefault="005D5C6B" w:rsidP="00B01E51">
            <w:pPr>
              <w:spacing w:line="300" w:lineRule="atLeast"/>
              <w:jc w:val="both"/>
              <w:rPr>
                <w:rFonts w:ascii="Calibri" w:hAnsi="Calibri" w:cs="Calibri"/>
                <w:color w:val="1F497D" w:themeColor="text2"/>
                <w:sz w:val="20"/>
                <w:szCs w:val="20"/>
                <w:lang w:val="es-ES" w:eastAsia="es-ES"/>
              </w:rPr>
            </w:pPr>
          </w:p>
          <w:p w14:paraId="523372F5" w14:textId="77777777" w:rsidR="005D5C6B" w:rsidRPr="00AE5E3E" w:rsidRDefault="005D5C6B" w:rsidP="00B01E51">
            <w:pPr>
              <w:spacing w:line="300" w:lineRule="atLeast"/>
              <w:jc w:val="both"/>
              <w:rPr>
                <w:rFonts w:ascii="Calibri" w:hAnsi="Calibri" w:cs="Calibri"/>
                <w:color w:val="1F497D" w:themeColor="text2"/>
                <w:sz w:val="20"/>
                <w:szCs w:val="20"/>
                <w:lang w:val="es-ES" w:eastAsia="es-ES"/>
              </w:rPr>
            </w:pPr>
          </w:p>
          <w:p w14:paraId="6E0B4062" w14:textId="5DC79717" w:rsidR="005D5C6B" w:rsidRPr="00AE5E3E" w:rsidRDefault="00753307" w:rsidP="00B01E51">
            <w:pPr>
              <w:spacing w:line="300" w:lineRule="atLeast"/>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683328" behindDoc="0" locked="0" layoutInCell="1" allowOverlap="1" wp14:anchorId="7B990608" wp14:editId="5252C902">
                      <wp:simplePos x="0" y="0"/>
                      <wp:positionH relativeFrom="column">
                        <wp:posOffset>-1196340</wp:posOffset>
                      </wp:positionH>
                      <wp:positionV relativeFrom="paragraph">
                        <wp:posOffset>228600</wp:posOffset>
                      </wp:positionV>
                      <wp:extent cx="1104900" cy="399415"/>
                      <wp:effectExtent l="0" t="0" r="0" b="0"/>
                      <wp:wrapNone/>
                      <wp:docPr id="94957669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668D0E1D" w14:textId="387B6D17" w:rsidR="008D4248" w:rsidRPr="003259F6" w:rsidRDefault="008D4248" w:rsidP="008D4248">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90608" id="_x0000_s1030" type="#_x0000_t202" style="position:absolute;left:0;text-align:left;margin-left:-94.2pt;margin-top:18pt;width:87pt;height:31.4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" fillcolor="#ff9" strokecolor="#339">
                      <v:textbox>
                        <w:txbxContent>
                          <w:p w14:paraId="668D0E1D" w14:textId="387B6D17" w:rsidR="008D4248" w:rsidRPr="003259F6" w:rsidRDefault="008D4248" w:rsidP="008D4248">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59</w:t>
                            </w:r>
                          </w:p>
                        </w:txbxContent>
                      </v:textbox>
                    </v:shape>
                  </w:pict>
                </mc:Fallback>
              </mc:AlternateContent>
            </w:r>
          </w:p>
          <w:p w14:paraId="71F7D662" w14:textId="64E5C51B" w:rsidR="008D4248" w:rsidRPr="00AE5E3E" w:rsidRDefault="008D4248" w:rsidP="00B01E51">
            <w:pPr>
              <w:spacing w:line="300" w:lineRule="atLeast"/>
              <w:jc w:val="both"/>
              <w:rPr>
                <w:rFonts w:ascii="Calibri" w:hAnsi="Calibri" w:cs="Calibri"/>
                <w:color w:val="1F497D" w:themeColor="text2"/>
                <w:sz w:val="20"/>
                <w:szCs w:val="20"/>
                <w:lang w:eastAsia="es-ES"/>
              </w:rPr>
            </w:pPr>
            <w:r w:rsidRPr="00AE5E3E">
              <w:rPr>
                <w:rFonts w:ascii="Calibri" w:hAnsi="Calibri" w:cs="Calibri"/>
                <w:b/>
                <w:bCs/>
                <w:color w:val="1F497D" w:themeColor="text2"/>
                <w:sz w:val="20"/>
                <w:szCs w:val="20"/>
                <w:lang w:eastAsia="es-EC"/>
              </w:rPr>
              <w:t xml:space="preserve"> BENEFICIARIO: </w:t>
            </w:r>
            <w:r w:rsidRPr="00AE5E3E">
              <w:rPr>
                <w:rFonts w:ascii="Calibri" w:hAnsi="Calibri" w:cs="Calibri"/>
                <w:color w:val="1F497D" w:themeColor="text2"/>
                <w:sz w:val="20"/>
                <w:szCs w:val="20"/>
                <w:lang w:val="es-EC" w:eastAsia="es-ES"/>
              </w:rPr>
              <w:t>Este campo identifica a la empresa que recibirá el pago de la carta de crédito. Es quien vende la mercancía (el exportador). debe detallar: n</w:t>
            </w:r>
            <w:r w:rsidRPr="00AE5E3E">
              <w:rPr>
                <w:rFonts w:ascii="Calibri" w:hAnsi="Calibri" w:cs="Calibri"/>
                <w:color w:val="1F497D" w:themeColor="text2"/>
                <w:sz w:val="20"/>
                <w:szCs w:val="20"/>
                <w:lang w:eastAsia="es-ES"/>
              </w:rPr>
              <w:t xml:space="preserve">ombre, </w:t>
            </w:r>
            <w:proofErr w:type="spellStart"/>
            <w:r w:rsidRPr="00AE5E3E">
              <w:rPr>
                <w:rFonts w:ascii="Calibri" w:hAnsi="Calibri" w:cs="Calibri"/>
                <w:color w:val="1F497D" w:themeColor="text2"/>
                <w:sz w:val="20"/>
                <w:szCs w:val="20"/>
                <w:lang w:eastAsia="es-ES"/>
              </w:rPr>
              <w:t>dirección</w:t>
            </w:r>
            <w:proofErr w:type="spellEnd"/>
            <w:r w:rsidRPr="00AE5E3E">
              <w:rPr>
                <w:rFonts w:ascii="Calibri" w:hAnsi="Calibri" w:cs="Calibri"/>
                <w:color w:val="1F497D" w:themeColor="text2"/>
                <w:sz w:val="20"/>
                <w:szCs w:val="20"/>
                <w:lang w:eastAsia="es-ES"/>
              </w:rPr>
              <w:t xml:space="preserve">, ciudad, </w:t>
            </w:r>
            <w:proofErr w:type="spellStart"/>
            <w:r w:rsidRPr="00AE5E3E">
              <w:rPr>
                <w:rFonts w:ascii="Calibri" w:hAnsi="Calibri" w:cs="Calibri"/>
                <w:color w:val="1F497D" w:themeColor="text2"/>
                <w:sz w:val="20"/>
                <w:szCs w:val="20"/>
                <w:lang w:eastAsia="es-ES"/>
              </w:rPr>
              <w:t>país</w:t>
            </w:r>
            <w:proofErr w:type="spellEnd"/>
            <w:r w:rsidRPr="00AE5E3E">
              <w:rPr>
                <w:rFonts w:ascii="Calibri" w:hAnsi="Calibri" w:cs="Calibri"/>
                <w:color w:val="1F497D" w:themeColor="text2"/>
                <w:sz w:val="20"/>
                <w:szCs w:val="20"/>
                <w:lang w:eastAsia="es-ES"/>
              </w:rPr>
              <w:t xml:space="preserve"> y </w:t>
            </w:r>
            <w:proofErr w:type="spellStart"/>
            <w:r w:rsidRPr="00AE5E3E">
              <w:rPr>
                <w:rFonts w:ascii="Calibri" w:hAnsi="Calibri" w:cs="Calibri"/>
                <w:color w:val="1F497D" w:themeColor="text2"/>
                <w:sz w:val="20"/>
                <w:szCs w:val="20"/>
                <w:lang w:eastAsia="es-ES"/>
              </w:rPr>
              <w:t>teléfono</w:t>
            </w:r>
            <w:proofErr w:type="spellEnd"/>
            <w:r w:rsidR="00874097" w:rsidRPr="00AE5E3E">
              <w:rPr>
                <w:rFonts w:ascii="Calibri" w:hAnsi="Calibri" w:cs="Calibri"/>
                <w:color w:val="1F497D" w:themeColor="text2"/>
                <w:sz w:val="20"/>
                <w:szCs w:val="20"/>
                <w:lang w:eastAsia="es-ES"/>
              </w:rPr>
              <w:t>.</w:t>
            </w:r>
          </w:p>
          <w:p w14:paraId="646501AF" w14:textId="0B966F94" w:rsidR="00874097" w:rsidRPr="00AE5E3E" w:rsidRDefault="00874097" w:rsidP="00874097">
            <w:pPr>
              <w:spacing w:line="300" w:lineRule="atLeast"/>
              <w:ind w:left="720"/>
              <w:jc w:val="both"/>
              <w:rPr>
                <w:rFonts w:ascii="Calibri" w:hAnsi="Calibri" w:cs="Calibri"/>
                <w:color w:val="1F497D" w:themeColor="text2"/>
                <w:sz w:val="18"/>
                <w:szCs w:val="18"/>
                <w:lang w:val="es-ES" w:eastAsia="es-ES"/>
              </w:rPr>
            </w:pPr>
            <w:r w:rsidRPr="00AE5E3E">
              <w:rPr>
                <w:rFonts w:ascii="Calibri" w:hAnsi="Calibri" w:cs="Calibri"/>
                <w:b/>
                <w:bCs/>
                <w:color w:val="1F497D" w:themeColor="text2"/>
                <w:sz w:val="18"/>
                <w:szCs w:val="18"/>
                <w:lang w:val="es-ES" w:eastAsia="es-ES"/>
              </w:rPr>
              <w:t>Nota:</w:t>
            </w:r>
            <w:r w:rsidRPr="00AE5E3E">
              <w:rPr>
                <w:rFonts w:ascii="Calibri" w:hAnsi="Calibri" w:cs="Calibri"/>
                <w:color w:val="1F497D" w:themeColor="text2"/>
                <w:sz w:val="18"/>
                <w:szCs w:val="18"/>
                <w:lang w:val="es-ES" w:eastAsia="es-ES"/>
              </w:rPr>
              <w:t xml:space="preserve"> Se debe solicitar</w:t>
            </w:r>
            <w:r w:rsidRPr="00AE5E3E">
              <w:rPr>
                <w:rFonts w:ascii="Calibri" w:hAnsi="Calibri" w:cs="Calibri"/>
                <w:color w:val="1F497D" w:themeColor="text2"/>
                <w:sz w:val="18"/>
                <w:szCs w:val="18"/>
                <w:lang w:eastAsia="es-ES"/>
              </w:rPr>
              <w:t xml:space="preserve"> la </w:t>
            </w:r>
            <w:proofErr w:type="spellStart"/>
            <w:r w:rsidRPr="00AE5E3E">
              <w:rPr>
                <w:rFonts w:ascii="Calibri" w:hAnsi="Calibri" w:cs="Calibri"/>
                <w:color w:val="1F497D" w:themeColor="text2"/>
                <w:sz w:val="18"/>
                <w:szCs w:val="18"/>
                <w:lang w:eastAsia="es-ES"/>
              </w:rPr>
              <w:t>creación</w:t>
            </w:r>
            <w:proofErr w:type="spellEnd"/>
            <w:r w:rsidRPr="00AE5E3E">
              <w:rPr>
                <w:rFonts w:ascii="Calibri" w:hAnsi="Calibri" w:cs="Calibri"/>
                <w:color w:val="1F497D" w:themeColor="text2"/>
                <w:sz w:val="18"/>
                <w:szCs w:val="18"/>
                <w:lang w:eastAsia="es-ES"/>
              </w:rPr>
              <w:t xml:space="preserve"> del </w:t>
            </w:r>
            <w:proofErr w:type="spellStart"/>
            <w:r w:rsidRPr="00AE5E3E">
              <w:rPr>
                <w:rFonts w:ascii="Calibri" w:hAnsi="Calibri" w:cs="Calibri"/>
                <w:color w:val="1F497D" w:themeColor="text2"/>
                <w:sz w:val="18"/>
                <w:szCs w:val="18"/>
                <w:lang w:eastAsia="es-ES"/>
              </w:rPr>
              <w:t>beneficiario</w:t>
            </w:r>
            <w:proofErr w:type="spellEnd"/>
            <w:r w:rsidRPr="00AE5E3E">
              <w:rPr>
                <w:rFonts w:ascii="Calibri" w:hAnsi="Calibri" w:cs="Calibri"/>
                <w:color w:val="1F497D" w:themeColor="text2"/>
                <w:sz w:val="18"/>
                <w:szCs w:val="18"/>
                <w:lang w:eastAsia="es-ES"/>
              </w:rPr>
              <w:t xml:space="preserve"> de la carta de </w:t>
            </w:r>
            <w:proofErr w:type="spellStart"/>
            <w:r w:rsidRPr="00AE5E3E">
              <w:rPr>
                <w:rFonts w:ascii="Calibri" w:hAnsi="Calibri" w:cs="Calibri"/>
                <w:color w:val="1F497D" w:themeColor="text2"/>
                <w:sz w:val="18"/>
                <w:szCs w:val="18"/>
                <w:lang w:eastAsia="es-ES"/>
              </w:rPr>
              <w:t>crédito</w:t>
            </w:r>
            <w:proofErr w:type="spellEnd"/>
            <w:r w:rsidRPr="00AE5E3E">
              <w:rPr>
                <w:rFonts w:ascii="Calibri" w:hAnsi="Calibri" w:cs="Calibri"/>
                <w:color w:val="1F497D" w:themeColor="text2"/>
                <w:sz w:val="18"/>
                <w:szCs w:val="18"/>
                <w:lang w:eastAsia="es-ES"/>
              </w:rPr>
              <w:t xml:space="preserve"> a </w:t>
            </w:r>
            <w:proofErr w:type="spellStart"/>
            <w:r w:rsidRPr="00AE5E3E">
              <w:rPr>
                <w:rFonts w:ascii="Calibri" w:hAnsi="Calibri" w:cs="Calibri"/>
                <w:color w:val="1F497D" w:themeColor="text2"/>
                <w:sz w:val="18"/>
                <w:szCs w:val="18"/>
                <w:lang w:eastAsia="es-ES"/>
              </w:rPr>
              <w:t>los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correos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electrónicos</w:t>
            </w:r>
            <w:proofErr w:type="spellEnd"/>
            <w:r w:rsidRPr="00AE5E3E">
              <w:rPr>
                <w:rFonts w:ascii="Calibri" w:hAnsi="Calibri" w:cs="Calibri"/>
                <w:color w:val="1F497D" w:themeColor="text2"/>
                <w:sz w:val="18"/>
                <w:szCs w:val="18"/>
                <w:lang w:eastAsia="es-ES"/>
              </w:rPr>
              <w:t xml:space="preserve">: </w:t>
            </w:r>
            <w:hyperlink r:id="rId16" w:history="1">
              <w:r w:rsidRPr="00AE5E3E">
                <w:rPr>
                  <w:rStyle w:val="Hipervnculo"/>
                  <w:rFonts w:ascii="Calibri" w:hAnsi="Calibri" w:cs="Calibri"/>
                  <w:sz w:val="18"/>
                  <w:szCs w:val="18"/>
                  <w:lang w:eastAsia="es-ES"/>
                </w:rPr>
                <w:t>gcc@bce.ec</w:t>
              </w:r>
            </w:hyperlink>
            <w:r w:rsidRPr="00AE5E3E">
              <w:rPr>
                <w:rFonts w:ascii="Calibri" w:hAnsi="Calibri" w:cs="Calibri"/>
                <w:color w:val="1F497D" w:themeColor="text2"/>
                <w:sz w:val="18"/>
                <w:szCs w:val="18"/>
                <w:lang w:eastAsia="es-ES"/>
              </w:rPr>
              <w:t xml:space="preserve"> y </w:t>
            </w:r>
            <w:hyperlink r:id="rId17" w:history="1">
              <w:r w:rsidRPr="00AE5E3E">
                <w:rPr>
                  <w:rStyle w:val="Hipervnculo"/>
                  <w:rFonts w:ascii="Calibri" w:hAnsi="Calibri" w:cs="Calibri"/>
                  <w:sz w:val="18"/>
                  <w:szCs w:val="18"/>
                  <w:lang w:eastAsia="es-ES"/>
                </w:rPr>
                <w:t>vquishpe@bce.ec</w:t>
              </w:r>
            </w:hyperlink>
            <w:r w:rsidRPr="00AE5E3E">
              <w:rPr>
                <w:rFonts w:ascii="Calibri" w:hAnsi="Calibri" w:cs="Calibri"/>
                <w:color w:val="1F497D" w:themeColor="text2"/>
                <w:sz w:val="18"/>
                <w:szCs w:val="18"/>
                <w:lang w:eastAsia="es-ES"/>
              </w:rPr>
              <w:t xml:space="preserve">. Es </w:t>
            </w:r>
            <w:proofErr w:type="spellStart"/>
            <w:r w:rsidRPr="00AE5E3E">
              <w:rPr>
                <w:rFonts w:ascii="Calibri" w:hAnsi="Calibri" w:cs="Calibri"/>
                <w:color w:val="1F497D" w:themeColor="text2"/>
                <w:sz w:val="18"/>
                <w:szCs w:val="18"/>
                <w:lang w:eastAsia="es-ES"/>
              </w:rPr>
              <w:t>necesario</w:t>
            </w:r>
            <w:proofErr w:type="spellEnd"/>
            <w:r w:rsidRPr="00AE5E3E">
              <w:rPr>
                <w:rFonts w:ascii="Calibri" w:hAnsi="Calibri" w:cs="Calibri"/>
                <w:color w:val="1F497D" w:themeColor="text2"/>
                <w:sz w:val="18"/>
                <w:szCs w:val="18"/>
                <w:lang w:eastAsia="es-ES"/>
              </w:rPr>
              <w:t xml:space="preserve"> que se </w:t>
            </w:r>
            <w:proofErr w:type="spellStart"/>
            <w:r w:rsidRPr="00AE5E3E">
              <w:rPr>
                <w:rFonts w:ascii="Calibri" w:hAnsi="Calibri" w:cs="Calibri"/>
                <w:color w:val="1F497D" w:themeColor="text2"/>
                <w:sz w:val="18"/>
                <w:szCs w:val="18"/>
                <w:lang w:eastAsia="es-ES"/>
              </w:rPr>
              <w:t>remita</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en</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mayúsculas</w:t>
            </w:r>
            <w:proofErr w:type="spellEnd"/>
            <w:r w:rsidRPr="00AE5E3E">
              <w:rPr>
                <w:rFonts w:ascii="Calibri" w:hAnsi="Calibri" w:cs="Calibri"/>
                <w:color w:val="1F497D" w:themeColor="text2"/>
                <w:sz w:val="18"/>
                <w:szCs w:val="18"/>
                <w:lang w:eastAsia="es-ES"/>
              </w:rPr>
              <w:t xml:space="preserve"> y sin </w:t>
            </w:r>
            <w:proofErr w:type="spellStart"/>
            <w:r w:rsidRPr="00AE5E3E">
              <w:rPr>
                <w:rFonts w:ascii="Calibri" w:hAnsi="Calibri" w:cs="Calibri"/>
                <w:color w:val="1F497D" w:themeColor="text2"/>
                <w:sz w:val="18"/>
                <w:szCs w:val="18"/>
                <w:lang w:eastAsia="es-ES"/>
              </w:rPr>
              <w:t>caracteres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especiales</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el</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nombre</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dirección</w:t>
            </w:r>
            <w:proofErr w:type="spellEnd"/>
            <w:r w:rsidRPr="00AE5E3E">
              <w:rPr>
                <w:rFonts w:ascii="Calibri" w:hAnsi="Calibri" w:cs="Calibri"/>
                <w:color w:val="1F497D" w:themeColor="text2"/>
                <w:sz w:val="18"/>
                <w:szCs w:val="18"/>
                <w:lang w:eastAsia="es-ES"/>
              </w:rPr>
              <w:t xml:space="preserve">, ciudad, </w:t>
            </w:r>
            <w:proofErr w:type="spellStart"/>
            <w:r w:rsidRPr="00AE5E3E">
              <w:rPr>
                <w:rFonts w:ascii="Calibri" w:hAnsi="Calibri" w:cs="Calibri"/>
                <w:color w:val="1F497D" w:themeColor="text2"/>
                <w:sz w:val="18"/>
                <w:szCs w:val="18"/>
                <w:lang w:eastAsia="es-ES"/>
              </w:rPr>
              <w:t>país</w:t>
            </w:r>
            <w:proofErr w:type="spellEnd"/>
            <w:r w:rsidRPr="00AE5E3E">
              <w:rPr>
                <w:rFonts w:ascii="Calibri" w:hAnsi="Calibri" w:cs="Calibri"/>
                <w:color w:val="1F497D" w:themeColor="text2"/>
                <w:sz w:val="18"/>
                <w:szCs w:val="18"/>
                <w:lang w:eastAsia="es-ES"/>
              </w:rPr>
              <w:t xml:space="preserve">, mail y </w:t>
            </w:r>
            <w:proofErr w:type="spellStart"/>
            <w:r w:rsidRPr="00AE5E3E">
              <w:rPr>
                <w:rFonts w:ascii="Calibri" w:hAnsi="Calibri" w:cs="Calibri"/>
                <w:color w:val="1F497D" w:themeColor="text2"/>
                <w:sz w:val="18"/>
                <w:szCs w:val="18"/>
                <w:lang w:eastAsia="es-ES"/>
              </w:rPr>
              <w:t>número</w:t>
            </w:r>
            <w:proofErr w:type="spellEnd"/>
            <w:r w:rsidRPr="00AE5E3E">
              <w:rPr>
                <w:rFonts w:ascii="Calibri" w:hAnsi="Calibri" w:cs="Calibri"/>
                <w:color w:val="1F497D" w:themeColor="text2"/>
                <w:sz w:val="18"/>
                <w:szCs w:val="18"/>
                <w:lang w:eastAsia="es-ES"/>
              </w:rPr>
              <w:t xml:space="preserve"> </w:t>
            </w:r>
            <w:proofErr w:type="spellStart"/>
            <w:r w:rsidRPr="00AE5E3E">
              <w:rPr>
                <w:rFonts w:ascii="Calibri" w:hAnsi="Calibri" w:cs="Calibri"/>
                <w:color w:val="1F497D" w:themeColor="text2"/>
                <w:sz w:val="18"/>
                <w:szCs w:val="18"/>
                <w:lang w:eastAsia="es-ES"/>
              </w:rPr>
              <w:t>telefónico</w:t>
            </w:r>
            <w:proofErr w:type="spellEnd"/>
            <w:r w:rsidRPr="00AE5E3E">
              <w:rPr>
                <w:rFonts w:ascii="Calibri" w:hAnsi="Calibri" w:cs="Calibri"/>
                <w:color w:val="1F497D" w:themeColor="text2"/>
                <w:sz w:val="18"/>
                <w:szCs w:val="18"/>
                <w:lang w:eastAsia="es-ES"/>
              </w:rPr>
              <w:t xml:space="preserve"> del </w:t>
            </w:r>
            <w:proofErr w:type="spellStart"/>
            <w:r w:rsidRPr="00AE5E3E">
              <w:rPr>
                <w:rFonts w:ascii="Calibri" w:hAnsi="Calibri" w:cs="Calibri"/>
                <w:color w:val="1F497D" w:themeColor="text2"/>
                <w:sz w:val="18"/>
                <w:szCs w:val="18"/>
                <w:lang w:eastAsia="es-ES"/>
              </w:rPr>
              <w:t>ordenante</w:t>
            </w:r>
            <w:proofErr w:type="spellEnd"/>
            <w:r w:rsidRPr="00AE5E3E">
              <w:rPr>
                <w:rFonts w:ascii="Calibri" w:hAnsi="Calibri" w:cs="Calibri"/>
                <w:color w:val="1F497D" w:themeColor="text2"/>
                <w:sz w:val="18"/>
                <w:szCs w:val="18"/>
                <w:lang w:eastAsia="es-ES"/>
              </w:rPr>
              <w:t>. </w:t>
            </w:r>
          </w:p>
          <w:p w14:paraId="35F0727D" w14:textId="77777777" w:rsidR="00874097" w:rsidRPr="00AE5E3E" w:rsidRDefault="00874097" w:rsidP="00B01E51">
            <w:pPr>
              <w:spacing w:line="300" w:lineRule="atLeast"/>
              <w:jc w:val="both"/>
              <w:rPr>
                <w:rFonts w:ascii="Calibri" w:hAnsi="Calibri" w:cs="Calibri"/>
                <w:color w:val="1F497D" w:themeColor="text2"/>
                <w:sz w:val="20"/>
                <w:szCs w:val="20"/>
                <w:lang w:eastAsia="es-ES"/>
              </w:rPr>
            </w:pPr>
          </w:p>
          <w:p w14:paraId="03CE8B98" w14:textId="362305A0" w:rsidR="008D4248" w:rsidRPr="00AE5E3E" w:rsidRDefault="00E12B29"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684352" behindDoc="1" locked="0" layoutInCell="1" allowOverlap="1" wp14:anchorId="1CA32D90" wp14:editId="73C83E71">
                  <wp:simplePos x="0" y="0"/>
                  <wp:positionH relativeFrom="column">
                    <wp:posOffset>2330395</wp:posOffset>
                  </wp:positionH>
                  <wp:positionV relativeFrom="paragraph">
                    <wp:posOffset>67973</wp:posOffset>
                  </wp:positionV>
                  <wp:extent cx="3620135" cy="402590"/>
                  <wp:effectExtent l="0" t="0" r="0" b="0"/>
                  <wp:wrapTight wrapText="bothSides">
                    <wp:wrapPolygon edited="0">
                      <wp:start x="0" y="0"/>
                      <wp:lineTo x="0" y="19420"/>
                      <wp:lineTo x="12389" y="20442"/>
                      <wp:lineTo x="13185" y="20442"/>
                      <wp:lineTo x="21483" y="19420"/>
                      <wp:lineTo x="21483" y="0"/>
                      <wp:lineTo x="0" y="0"/>
                    </wp:wrapPolygon>
                  </wp:wrapTight>
                  <wp:docPr id="14895472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547283" name=""/>
                          <pic:cNvPicPr/>
                        </pic:nvPicPr>
                        <pic:blipFill>
                          <a:blip r:embed="rId18">
                            <a:extLst>
                              <a:ext uri="{28A0092B-C50C-407E-A947-70E740481C1C}">
                                <a14:useLocalDpi xmlns:a14="http://schemas.microsoft.com/office/drawing/2010/main" val="0"/>
                              </a:ext>
                            </a:extLst>
                          </a:blip>
                          <a:stretch>
                            <a:fillRect/>
                          </a:stretch>
                        </pic:blipFill>
                        <pic:spPr>
                          <a:xfrm>
                            <a:off x="0" y="0"/>
                            <a:ext cx="3620135" cy="402590"/>
                          </a:xfrm>
                          <a:prstGeom prst="rect">
                            <a:avLst/>
                          </a:prstGeom>
                        </pic:spPr>
                      </pic:pic>
                    </a:graphicData>
                  </a:graphic>
                  <wp14:sizeRelH relativeFrom="margin">
                    <wp14:pctWidth>0</wp14:pctWidth>
                  </wp14:sizeRelH>
                  <wp14:sizeRelV relativeFrom="margin">
                    <wp14:pctHeight>0</wp14:pctHeight>
                  </wp14:sizeRelV>
                </wp:anchor>
              </w:drawing>
            </w:r>
          </w:p>
          <w:p w14:paraId="6C217A1D" w14:textId="3487597C"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271D439E" w14:textId="447A7CB6"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2B9ADFFF" w14:textId="2A0F28A9" w:rsidR="008D4248" w:rsidRPr="00AE5E3E" w:rsidRDefault="00374447" w:rsidP="00B01E51">
            <w:pPr>
              <w:pStyle w:val="Q-Heading"/>
              <w:spacing w:line="216" w:lineRule="auto"/>
              <w:ind w:left="0" w:right="57"/>
              <w:jc w:val="both"/>
              <w:rPr>
                <w:rFonts w:ascii="Calibri" w:hAnsi="Calibri" w:cs="Calibri"/>
                <w:b w:val="0"/>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688448" behindDoc="0" locked="0" layoutInCell="1" allowOverlap="1" wp14:anchorId="41FC0346" wp14:editId="747193AB">
                      <wp:simplePos x="0" y="0"/>
                      <wp:positionH relativeFrom="column">
                        <wp:posOffset>-1194435</wp:posOffset>
                      </wp:positionH>
                      <wp:positionV relativeFrom="paragraph">
                        <wp:posOffset>124460</wp:posOffset>
                      </wp:positionV>
                      <wp:extent cx="1104900" cy="399415"/>
                      <wp:effectExtent l="0" t="0" r="0" b="0"/>
                      <wp:wrapNone/>
                      <wp:docPr id="131394355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288F4602" w14:textId="1E43601E" w:rsidR="008D4248" w:rsidRPr="003259F6" w:rsidRDefault="008D4248" w:rsidP="008D4248">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32B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C0346" id="_x0000_s1031" type="#_x0000_t202" style="position:absolute;left:0;text-align:left;margin-left:-94.05pt;margin-top:9.8pt;width:87pt;height:31.4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" fillcolor="#ff9" strokecolor="#339">
                      <v:textbox>
                        <w:txbxContent>
                          <w:p w14:paraId="288F4602" w14:textId="1E43601E" w:rsidR="008D4248" w:rsidRPr="003259F6" w:rsidRDefault="008D4248" w:rsidP="008D4248">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32B</w:t>
                            </w:r>
                          </w:p>
                        </w:txbxContent>
                      </v:textbox>
                    </v:shape>
                  </w:pict>
                </mc:Fallback>
              </mc:AlternateContent>
            </w:r>
            <w:r w:rsidR="00874097" w:rsidRPr="00AE5E3E">
              <w:rPr>
                <w:rFonts w:ascii="Calibri" w:hAnsi="Calibri" w:cs="Calibri"/>
                <w:bCs/>
                <w:color w:val="1F497D" w:themeColor="text2"/>
                <w:sz w:val="20"/>
                <w:szCs w:val="20"/>
                <w:lang w:eastAsia="es-EC"/>
              </w:rPr>
              <w:t>VALOR / MONEDA</w:t>
            </w:r>
            <w:r w:rsidR="00E12B29" w:rsidRPr="00AE5E3E">
              <w:rPr>
                <w:rFonts w:ascii="Calibri" w:hAnsi="Calibri" w:cs="Calibri"/>
                <w:noProof/>
                <w:color w:val="1F497D" w:themeColor="text2"/>
                <w:sz w:val="20"/>
                <w:szCs w:val="20"/>
              </w:rPr>
              <w:drawing>
                <wp:anchor distT="0" distB="0" distL="114300" distR="114300" simplePos="0" relativeHeight="251689472" behindDoc="1" locked="0" layoutInCell="1" allowOverlap="1" wp14:anchorId="3BA977D6" wp14:editId="3F157B2B">
                  <wp:simplePos x="0" y="0"/>
                  <wp:positionH relativeFrom="column">
                    <wp:posOffset>1074696</wp:posOffset>
                  </wp:positionH>
                  <wp:positionV relativeFrom="paragraph">
                    <wp:posOffset>461010</wp:posOffset>
                  </wp:positionV>
                  <wp:extent cx="6870268" cy="755374"/>
                  <wp:effectExtent l="0" t="0" r="0" b="6985"/>
                  <wp:wrapTight wrapText="bothSides">
                    <wp:wrapPolygon edited="0">
                      <wp:start x="0" y="0"/>
                      <wp:lineTo x="0" y="21255"/>
                      <wp:lineTo x="21502" y="21255"/>
                      <wp:lineTo x="21502"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870268" cy="755374"/>
                          </a:xfrm>
                          <a:prstGeom prst="rect">
                            <a:avLst/>
                          </a:prstGeom>
                        </pic:spPr>
                      </pic:pic>
                    </a:graphicData>
                  </a:graphic>
                </wp:anchor>
              </w:drawing>
            </w:r>
            <w:r w:rsidR="008D4248" w:rsidRPr="00AE5E3E">
              <w:rPr>
                <w:rFonts w:ascii="Calibri" w:hAnsi="Calibri" w:cs="Calibri"/>
                <w:bCs/>
                <w:color w:val="1F497D" w:themeColor="text2"/>
                <w:sz w:val="20"/>
                <w:szCs w:val="20"/>
                <w:lang w:eastAsia="es-EC"/>
              </w:rPr>
              <w:t>:</w:t>
            </w:r>
            <w:r w:rsidR="008D4248" w:rsidRPr="00AE5E3E">
              <w:rPr>
                <w:rFonts w:ascii="Calibri" w:hAnsi="Calibri" w:cs="Calibri"/>
                <w:b w:val="0"/>
                <w:color w:val="1F497D" w:themeColor="text2"/>
                <w:sz w:val="20"/>
                <w:szCs w:val="20"/>
              </w:rPr>
              <w:t xml:space="preserve"> </w:t>
            </w:r>
            <w:r w:rsidR="00E12B29" w:rsidRPr="00AE5E3E">
              <w:rPr>
                <w:rFonts w:ascii="Calibri" w:hAnsi="Calibri" w:cs="Calibri"/>
                <w:b w:val="0"/>
                <w:color w:val="1F497D" w:themeColor="text2"/>
                <w:sz w:val="20"/>
                <w:szCs w:val="20"/>
              </w:rPr>
              <w:t>Este campo indica la divisa en la que se emite la carta de crédito y el valor total del crédito disponible para la operación.</w:t>
            </w:r>
          </w:p>
          <w:p w14:paraId="6285B14B" w14:textId="5F18317A"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26B990D1" w14:textId="56A5CB9C"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5DE4F388" w14:textId="7CD07789"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73E6279B" w14:textId="080CDEA5"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7127D9A0" w14:textId="6978458E" w:rsidR="00874097" w:rsidRPr="00AE5E3E" w:rsidRDefault="00874097" w:rsidP="00B01E51">
            <w:pPr>
              <w:pStyle w:val="Q-Step"/>
              <w:numPr>
                <w:ilvl w:val="0"/>
                <w:numId w:val="0"/>
              </w:numPr>
              <w:ind w:left="360" w:hanging="360"/>
              <w:jc w:val="both"/>
              <w:rPr>
                <w:rFonts w:ascii="Calibri" w:hAnsi="Calibri" w:cs="Calibri"/>
                <w:noProof/>
                <w:color w:val="1F497D" w:themeColor="text2"/>
                <w:sz w:val="20"/>
                <w:szCs w:val="20"/>
              </w:rPr>
            </w:pPr>
          </w:p>
          <w:p w14:paraId="1DB2ABD2" w14:textId="77777777" w:rsidR="00874097" w:rsidRPr="00AE5E3E" w:rsidRDefault="00874097" w:rsidP="00B01E51">
            <w:pPr>
              <w:pStyle w:val="Q-Step"/>
              <w:numPr>
                <w:ilvl w:val="0"/>
                <w:numId w:val="0"/>
              </w:numPr>
              <w:ind w:left="360" w:hanging="360"/>
              <w:jc w:val="both"/>
              <w:rPr>
                <w:rFonts w:ascii="Calibri" w:hAnsi="Calibri" w:cs="Calibri"/>
                <w:noProof/>
                <w:color w:val="1F497D" w:themeColor="text2"/>
                <w:sz w:val="20"/>
                <w:szCs w:val="20"/>
              </w:rPr>
            </w:pPr>
          </w:p>
          <w:p w14:paraId="56A9382D" w14:textId="77777777" w:rsidR="00874097" w:rsidRPr="00AE5E3E" w:rsidRDefault="00874097" w:rsidP="00B01E51">
            <w:pPr>
              <w:pStyle w:val="Q-Step"/>
              <w:numPr>
                <w:ilvl w:val="0"/>
                <w:numId w:val="0"/>
              </w:numPr>
              <w:ind w:left="360" w:hanging="360"/>
              <w:jc w:val="both"/>
              <w:rPr>
                <w:rFonts w:ascii="Calibri" w:hAnsi="Calibri" w:cs="Calibri"/>
                <w:noProof/>
                <w:color w:val="1F497D" w:themeColor="text2"/>
                <w:sz w:val="20"/>
                <w:szCs w:val="20"/>
              </w:rPr>
            </w:pPr>
          </w:p>
          <w:p w14:paraId="5903BFC1" w14:textId="78CE1A45"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553C8E10" w14:textId="70C60E05" w:rsidR="008D4248" w:rsidRPr="00AE5E3E" w:rsidRDefault="00874097"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w:lastRenderedPageBreak/>
              <mc:AlternateContent>
                <mc:Choice Requires="wps">
                  <w:drawing>
                    <wp:anchor distT="0" distB="0" distL="114300" distR="114300" simplePos="0" relativeHeight="251691520" behindDoc="0" locked="0" layoutInCell="1" allowOverlap="1" wp14:anchorId="68D39E89" wp14:editId="54D4572B">
                      <wp:simplePos x="0" y="0"/>
                      <wp:positionH relativeFrom="column">
                        <wp:posOffset>-1197610</wp:posOffset>
                      </wp:positionH>
                      <wp:positionV relativeFrom="paragraph">
                        <wp:posOffset>52070</wp:posOffset>
                      </wp:positionV>
                      <wp:extent cx="1104900" cy="399415"/>
                      <wp:effectExtent l="0" t="0" r="0" b="0"/>
                      <wp:wrapNone/>
                      <wp:docPr id="162703969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52493198" w14:textId="44742F01" w:rsidR="00E12B29" w:rsidRPr="003259F6" w:rsidRDefault="00E12B29" w:rsidP="00E12B2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43P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39E89" id="_x0000_s1032" type="#_x0000_t202" style="position:absolute;left:0;text-align:left;margin-left:-94.3pt;margin-top:4.1pt;width:87pt;height:31.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" fillcolor="#ff9" strokecolor="#339">
                      <v:textbox>
                        <w:txbxContent>
                          <w:p w14:paraId="52493198" w14:textId="44742F01" w:rsidR="00E12B29" w:rsidRPr="003259F6" w:rsidRDefault="00E12B29" w:rsidP="00E12B2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43P</w:t>
                            </w:r>
                          </w:p>
                        </w:txbxContent>
                      </v:textbox>
                    </v:shape>
                  </w:pict>
                </mc:Fallback>
              </mc:AlternateContent>
            </w:r>
            <w:r w:rsidR="00E12B29" w:rsidRPr="00AE5E3E">
              <w:rPr>
                <w:rFonts w:ascii="Calibri" w:hAnsi="Calibri" w:cs="Calibri"/>
                <w:b/>
                <w:bCs/>
                <w:color w:val="1F497D" w:themeColor="text2"/>
                <w:sz w:val="20"/>
                <w:szCs w:val="20"/>
                <w:lang w:eastAsia="es-EC"/>
              </w:rPr>
              <w:t xml:space="preserve">EMBARQUES PARCIALES: </w:t>
            </w:r>
            <w:r w:rsidR="00E12B29" w:rsidRPr="00AE5E3E">
              <w:rPr>
                <w:rFonts w:ascii="Calibri" w:hAnsi="Calibri" w:cs="Calibri"/>
                <w:color w:val="1F497D" w:themeColor="text2"/>
                <w:sz w:val="20"/>
                <w:szCs w:val="20"/>
              </w:rPr>
              <w:t>Este campo indica si se permite o no realizar la entrega de la mercancía en varios envíos en lugar de un solo embarque.</w:t>
            </w:r>
          </w:p>
          <w:p w14:paraId="4706725B" w14:textId="58F03525" w:rsidR="008D4248" w:rsidRPr="00AE5E3E" w:rsidRDefault="00E12B29"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694592" behindDoc="1" locked="0" layoutInCell="1" allowOverlap="1" wp14:anchorId="52596727" wp14:editId="1233C1DB">
                  <wp:simplePos x="0" y="0"/>
                  <wp:positionH relativeFrom="column">
                    <wp:posOffset>2633041</wp:posOffset>
                  </wp:positionH>
                  <wp:positionV relativeFrom="paragraph">
                    <wp:posOffset>87244</wp:posOffset>
                  </wp:positionV>
                  <wp:extent cx="3665220" cy="488315"/>
                  <wp:effectExtent l="0" t="0" r="0" b="6985"/>
                  <wp:wrapTight wrapText="bothSides">
                    <wp:wrapPolygon edited="0">
                      <wp:start x="0" y="0"/>
                      <wp:lineTo x="0" y="21066"/>
                      <wp:lineTo x="21443" y="21066"/>
                      <wp:lineTo x="21443"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3665220" cy="488315"/>
                          </a:xfrm>
                          <a:prstGeom prst="rect">
                            <a:avLst/>
                          </a:prstGeom>
                        </pic:spPr>
                      </pic:pic>
                    </a:graphicData>
                  </a:graphic>
                  <wp14:sizeRelH relativeFrom="margin">
                    <wp14:pctWidth>0</wp14:pctWidth>
                  </wp14:sizeRelH>
                  <wp14:sizeRelV relativeFrom="margin">
                    <wp14:pctHeight>0</wp14:pctHeight>
                  </wp14:sizeRelV>
                </wp:anchor>
              </w:drawing>
            </w:r>
          </w:p>
          <w:p w14:paraId="7783CACF" w14:textId="73171467"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599681A2" w14:textId="61D921E2"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7269A821" w14:textId="4DC6EA24" w:rsidR="008D4248" w:rsidRPr="00AE5E3E" w:rsidRDefault="00874097"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696640" behindDoc="0" locked="0" layoutInCell="1" allowOverlap="1" wp14:anchorId="60D9DD09" wp14:editId="25397B67">
                      <wp:simplePos x="0" y="0"/>
                      <wp:positionH relativeFrom="column">
                        <wp:posOffset>-1196975</wp:posOffset>
                      </wp:positionH>
                      <wp:positionV relativeFrom="paragraph">
                        <wp:posOffset>184150</wp:posOffset>
                      </wp:positionV>
                      <wp:extent cx="1104900" cy="399415"/>
                      <wp:effectExtent l="0" t="0" r="0" b="0"/>
                      <wp:wrapNone/>
                      <wp:docPr id="36767424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248E092E" w14:textId="6C82A6FE" w:rsidR="00E12B29" w:rsidRPr="003259F6" w:rsidRDefault="00E12B29" w:rsidP="00E12B2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43T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D9DD09" id="_x0000_s1033" type="#_x0000_t202" style="position:absolute;left:0;text-align:left;margin-left:-94.25pt;margin-top:14.5pt;width:87pt;height:31.4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" fillcolor="#ff9" strokecolor="#339">
                      <v:textbox>
                        <w:txbxContent>
                          <w:p w14:paraId="248E092E" w14:textId="6C82A6FE" w:rsidR="00E12B29" w:rsidRPr="003259F6" w:rsidRDefault="00E12B29" w:rsidP="00E12B2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43T</w:t>
                            </w:r>
                          </w:p>
                        </w:txbxContent>
                      </v:textbox>
                    </v:shape>
                  </w:pict>
                </mc:Fallback>
              </mc:AlternateContent>
            </w:r>
          </w:p>
          <w:p w14:paraId="454620CB" w14:textId="1F384BF6" w:rsidR="008D4248" w:rsidRPr="00AE5E3E" w:rsidRDefault="00B01E51" w:rsidP="00C84592">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699712" behindDoc="1" locked="0" layoutInCell="1" allowOverlap="1" wp14:anchorId="2439C442" wp14:editId="34F6AF13">
                  <wp:simplePos x="0" y="0"/>
                  <wp:positionH relativeFrom="column">
                    <wp:posOffset>2489477</wp:posOffset>
                  </wp:positionH>
                  <wp:positionV relativeFrom="paragraph">
                    <wp:posOffset>328378</wp:posOffset>
                  </wp:positionV>
                  <wp:extent cx="3617595" cy="556260"/>
                  <wp:effectExtent l="0" t="0" r="1905" b="0"/>
                  <wp:wrapTight wrapText="bothSides">
                    <wp:wrapPolygon edited="0">
                      <wp:start x="0" y="0"/>
                      <wp:lineTo x="0" y="20712"/>
                      <wp:lineTo x="21498" y="20712"/>
                      <wp:lineTo x="21498"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617595" cy="556260"/>
                          </a:xfrm>
                          <a:prstGeom prst="rect">
                            <a:avLst/>
                          </a:prstGeom>
                        </pic:spPr>
                      </pic:pic>
                    </a:graphicData>
                  </a:graphic>
                  <wp14:sizeRelH relativeFrom="margin">
                    <wp14:pctWidth>0</wp14:pctWidth>
                  </wp14:sizeRelH>
                  <wp14:sizeRelV relativeFrom="margin">
                    <wp14:pctHeight>0</wp14:pctHeight>
                  </wp14:sizeRelV>
                </wp:anchor>
              </w:drawing>
            </w:r>
            <w:r w:rsidR="00E12B29" w:rsidRPr="00AE5E3E">
              <w:rPr>
                <w:rFonts w:ascii="Calibri" w:hAnsi="Calibri" w:cs="Calibri"/>
                <w:b/>
                <w:bCs/>
                <w:color w:val="1F497D" w:themeColor="text2"/>
                <w:sz w:val="20"/>
                <w:szCs w:val="20"/>
                <w:lang w:eastAsia="es-EC"/>
              </w:rPr>
              <w:t>TRANSBORDOS:</w:t>
            </w:r>
            <w:r w:rsidR="00E12B29" w:rsidRPr="00AE5E3E">
              <w:rPr>
                <w:rFonts w:ascii="Calibri" w:hAnsi="Calibri" w:cs="Calibri"/>
                <w:b/>
                <w:color w:val="1F497D" w:themeColor="text2"/>
                <w:sz w:val="20"/>
                <w:szCs w:val="20"/>
              </w:rPr>
              <w:t xml:space="preserve"> </w:t>
            </w:r>
            <w:r w:rsidR="00E12B29" w:rsidRPr="00AE5E3E">
              <w:rPr>
                <w:rFonts w:ascii="Calibri" w:hAnsi="Calibri" w:cs="Calibri"/>
                <w:color w:val="1F497D" w:themeColor="text2"/>
                <w:sz w:val="20"/>
                <w:szCs w:val="20"/>
              </w:rPr>
              <w:t>Este campo indica si la mercancía puede cambiar de medio de transporte durante el viaje. (Por ejemplo: pasar de un barco a otro, o de barco a camión en el camino.)</w:t>
            </w:r>
          </w:p>
          <w:p w14:paraId="7066960C" w14:textId="29895C1B"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098A22B0" w14:textId="5F986FF9"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194B08BB" w14:textId="207AB2D5" w:rsidR="008D4248" w:rsidRPr="00AE5E3E" w:rsidRDefault="008D4248" w:rsidP="00B01E51">
            <w:pPr>
              <w:pStyle w:val="Q-Step"/>
              <w:numPr>
                <w:ilvl w:val="0"/>
                <w:numId w:val="0"/>
              </w:numPr>
              <w:ind w:left="360" w:hanging="360"/>
              <w:jc w:val="both"/>
              <w:rPr>
                <w:rFonts w:ascii="Calibri" w:hAnsi="Calibri" w:cs="Calibri"/>
                <w:noProof/>
                <w:color w:val="1F497D" w:themeColor="text2"/>
                <w:sz w:val="20"/>
                <w:szCs w:val="20"/>
              </w:rPr>
            </w:pPr>
          </w:p>
          <w:p w14:paraId="65E14CEF" w14:textId="5B763C5D" w:rsidR="008D4248" w:rsidRPr="00AE5E3E" w:rsidRDefault="00E12B29"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02784" behindDoc="0" locked="0" layoutInCell="1" allowOverlap="1" wp14:anchorId="46527D7D" wp14:editId="18FE8737">
                      <wp:simplePos x="0" y="0"/>
                      <wp:positionH relativeFrom="column">
                        <wp:posOffset>-1193800</wp:posOffset>
                      </wp:positionH>
                      <wp:positionV relativeFrom="paragraph">
                        <wp:posOffset>170815</wp:posOffset>
                      </wp:positionV>
                      <wp:extent cx="1104900" cy="399415"/>
                      <wp:effectExtent l="0" t="0" r="0" b="0"/>
                      <wp:wrapNone/>
                      <wp:docPr id="93399366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364D2142" w14:textId="281BB97C" w:rsidR="00E12B29" w:rsidRPr="003259F6" w:rsidRDefault="00E12B29" w:rsidP="00E12B2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sidR="00280A84">
                                    <w:rPr>
                                      <w:rFonts w:ascii="Tahoma" w:hAnsi="Tahoma" w:cs="Tahoma"/>
                                      <w:b/>
                                      <w:bCs/>
                                      <w:i/>
                                      <w:iCs/>
                                      <w:color w:val="FF9933"/>
                                      <w:sz w:val="22"/>
                                      <w:szCs w:val="22"/>
                                      <w:lang w:val="es-EC"/>
                                    </w:rPr>
                                    <w:t>39A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27D7D" id="_x0000_s1034" type="#_x0000_t202" style="position:absolute;left:0;text-align:left;margin-left:-94pt;margin-top:13.45pt;width:87pt;height:31.4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WT/GwIAADI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" fillcolor="#ff9" strokecolor="#339">
                      <v:textbox>
                        <w:txbxContent>
                          <w:p w14:paraId="364D2142" w14:textId="281BB97C" w:rsidR="00E12B29" w:rsidRPr="003259F6" w:rsidRDefault="00E12B29" w:rsidP="00E12B2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sidR="00280A84">
                              <w:rPr>
                                <w:rFonts w:ascii="Tahoma" w:hAnsi="Tahoma" w:cs="Tahoma"/>
                                <w:b/>
                                <w:bCs/>
                                <w:i/>
                                <w:iCs/>
                                <w:color w:val="FF9933"/>
                                <w:sz w:val="22"/>
                                <w:szCs w:val="22"/>
                                <w:lang w:val="es-EC"/>
                              </w:rPr>
                              <w:t>39A</w:t>
                            </w:r>
                          </w:p>
                        </w:txbxContent>
                      </v:textbox>
                    </v:shape>
                  </w:pict>
                </mc:Fallback>
              </mc:AlternateContent>
            </w:r>
          </w:p>
          <w:p w14:paraId="60818DC8" w14:textId="77777777" w:rsidR="007B34FA" w:rsidRDefault="00E12B29" w:rsidP="007B34FA">
            <w:pPr>
              <w:pStyle w:val="Q-Step"/>
              <w:numPr>
                <w:ilvl w:val="0"/>
                <w:numId w:val="0"/>
              </w:numPr>
              <w:ind w:left="360" w:hanging="360"/>
              <w:jc w:val="both"/>
              <w:rPr>
                <w:rFonts w:ascii="Calibri" w:hAnsi="Calibri" w:cs="Calibri"/>
                <w:color w:val="1F497D" w:themeColor="text2"/>
                <w:sz w:val="20"/>
                <w:szCs w:val="20"/>
              </w:rPr>
            </w:pPr>
            <w:r w:rsidRPr="00AE5E3E">
              <w:rPr>
                <w:rFonts w:ascii="Calibri" w:hAnsi="Calibri" w:cs="Calibri"/>
                <w:b/>
                <w:bCs/>
                <w:color w:val="1F497D" w:themeColor="text2"/>
                <w:sz w:val="20"/>
                <w:szCs w:val="20"/>
                <w:lang w:eastAsia="es-EC"/>
              </w:rPr>
              <w:t>TOLERANCIA:</w:t>
            </w:r>
            <w:r w:rsidRPr="00AE5E3E">
              <w:rPr>
                <w:rFonts w:ascii="Calibri" w:hAnsi="Calibri" w:cs="Calibri"/>
                <w:color w:val="1F497D" w:themeColor="text2"/>
                <w:sz w:val="20"/>
                <w:szCs w:val="20"/>
              </w:rPr>
              <w:t xml:space="preserve"> Este campo indica si se permite </w:t>
            </w:r>
            <w:r w:rsidR="00264E71" w:rsidRPr="00AE5E3E">
              <w:rPr>
                <w:rFonts w:ascii="Calibri" w:hAnsi="Calibri" w:cs="Calibri"/>
                <w:color w:val="1F497D" w:themeColor="text2"/>
                <w:sz w:val="20"/>
                <w:szCs w:val="20"/>
              </w:rPr>
              <w:t>que el valor finalmente utilizado o presentado sea mayor o menor que el importe original de la carta de crédito, dentro del porcentaje autorizado.</w:t>
            </w:r>
            <w:r w:rsidR="00F76CF2">
              <w:rPr>
                <w:rFonts w:ascii="Calibri" w:hAnsi="Calibri" w:cs="Calibri"/>
                <w:color w:val="1F497D" w:themeColor="text2"/>
                <w:sz w:val="20"/>
                <w:szCs w:val="20"/>
              </w:rPr>
              <w:t xml:space="preserve"> </w:t>
            </w:r>
          </w:p>
          <w:p w14:paraId="3CEF1DB5" w14:textId="6AAD25DA" w:rsidR="007B34FA" w:rsidRPr="007B34FA" w:rsidRDefault="007B34FA" w:rsidP="007B34FA">
            <w:pPr>
              <w:pStyle w:val="Q-Step"/>
              <w:numPr>
                <w:ilvl w:val="0"/>
                <w:numId w:val="0"/>
              </w:numPr>
              <w:ind w:left="1080" w:hanging="360"/>
              <w:jc w:val="both"/>
              <w:rPr>
                <w:rFonts w:ascii="Calibri" w:hAnsi="Calibri" w:cs="Calibri"/>
                <w:color w:val="1F497D" w:themeColor="text2"/>
                <w:sz w:val="20"/>
                <w:szCs w:val="20"/>
                <w:lang w:val="es-EC"/>
              </w:rPr>
            </w:pPr>
            <w:r w:rsidRPr="00AE5E3E">
              <w:rPr>
                <w:rFonts w:ascii="Calibri" w:hAnsi="Calibri" w:cs="Calibri"/>
                <w:b/>
                <w:bCs/>
                <w:color w:val="1F497D" w:themeColor="text2"/>
                <w:sz w:val="18"/>
                <w:szCs w:val="18"/>
              </w:rPr>
              <w:t>Nota:</w:t>
            </w:r>
            <w:r w:rsidRPr="00AE5E3E">
              <w:rPr>
                <w:rFonts w:ascii="Calibri" w:hAnsi="Calibri" w:cs="Calibri"/>
                <w:color w:val="1F497D" w:themeColor="text2"/>
                <w:sz w:val="18"/>
                <w:szCs w:val="18"/>
              </w:rPr>
              <w:t xml:space="preserve"> </w:t>
            </w:r>
            <w:r w:rsidRPr="007B34FA">
              <w:rPr>
                <w:rFonts w:ascii="Calibri" w:hAnsi="Calibri" w:cs="Calibri"/>
                <w:color w:val="1F497D" w:themeColor="text2"/>
                <w:sz w:val="20"/>
                <w:szCs w:val="20"/>
                <w:lang w:val="es-EC"/>
              </w:rPr>
              <w:t>La tolerancia se aplica a productos cuya cantidad puede variar ligeramente al momento del embarque, como granos, líquidos o mercancías a granel, permitiendo diferencias pequeñas dentro del porcentaje autorizado en el crédito documentario.</w:t>
            </w:r>
          </w:p>
          <w:p w14:paraId="3FF27A30" w14:textId="54071479" w:rsidR="00E12B29" w:rsidRPr="00AE5E3E" w:rsidRDefault="007B34FA"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700736" behindDoc="1" locked="0" layoutInCell="1" allowOverlap="1" wp14:anchorId="35A58CAB" wp14:editId="0D9EEA79">
                  <wp:simplePos x="0" y="0"/>
                  <wp:positionH relativeFrom="column">
                    <wp:posOffset>2069465</wp:posOffset>
                  </wp:positionH>
                  <wp:positionV relativeFrom="paragraph">
                    <wp:posOffset>59690</wp:posOffset>
                  </wp:positionV>
                  <wp:extent cx="4452620" cy="603885"/>
                  <wp:effectExtent l="0" t="0" r="5080" b="5715"/>
                  <wp:wrapTight wrapText="bothSides">
                    <wp:wrapPolygon edited="0">
                      <wp:start x="0" y="0"/>
                      <wp:lineTo x="0" y="21123"/>
                      <wp:lineTo x="21532" y="21123"/>
                      <wp:lineTo x="21532"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r="54271"/>
                          <a:stretch/>
                        </pic:blipFill>
                        <pic:spPr bwMode="auto">
                          <a:xfrm>
                            <a:off x="0" y="0"/>
                            <a:ext cx="4452620" cy="603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7263AA" w14:textId="6D18306F" w:rsidR="00E12B29" w:rsidRPr="00AE5E3E" w:rsidRDefault="00E12B29" w:rsidP="00B01E51">
            <w:pPr>
              <w:pStyle w:val="Q-Step"/>
              <w:numPr>
                <w:ilvl w:val="0"/>
                <w:numId w:val="0"/>
              </w:numPr>
              <w:ind w:left="360" w:hanging="360"/>
              <w:jc w:val="both"/>
              <w:rPr>
                <w:rFonts w:ascii="Calibri" w:hAnsi="Calibri" w:cs="Calibri"/>
                <w:noProof/>
                <w:color w:val="1F497D" w:themeColor="text2"/>
                <w:sz w:val="20"/>
                <w:szCs w:val="20"/>
              </w:rPr>
            </w:pPr>
          </w:p>
          <w:p w14:paraId="74CE17E5" w14:textId="32221756" w:rsidR="00E12B29" w:rsidRPr="00AE5E3E" w:rsidRDefault="00E12B29" w:rsidP="00B01E51">
            <w:pPr>
              <w:pStyle w:val="Q-Step"/>
              <w:numPr>
                <w:ilvl w:val="0"/>
                <w:numId w:val="0"/>
              </w:numPr>
              <w:ind w:left="360" w:hanging="360"/>
              <w:jc w:val="both"/>
              <w:rPr>
                <w:rFonts w:ascii="Calibri" w:hAnsi="Calibri" w:cs="Calibri"/>
                <w:noProof/>
                <w:color w:val="1F497D" w:themeColor="text2"/>
                <w:sz w:val="20"/>
                <w:szCs w:val="20"/>
              </w:rPr>
            </w:pPr>
          </w:p>
          <w:p w14:paraId="3FF90C6D" w14:textId="3482C5EF" w:rsidR="008D4248" w:rsidRPr="00AE5E3E" w:rsidRDefault="007B34FA" w:rsidP="00B01E51">
            <w:pPr>
              <w:pStyle w:val="Q-Step"/>
              <w:numPr>
                <w:ilvl w:val="0"/>
                <w:numId w:val="0"/>
              </w:numPr>
              <w:ind w:left="360" w:hanging="3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06880" behindDoc="0" locked="0" layoutInCell="1" allowOverlap="1" wp14:anchorId="0432F977" wp14:editId="4C4CBF71">
                      <wp:simplePos x="0" y="0"/>
                      <wp:positionH relativeFrom="column">
                        <wp:posOffset>-1196975</wp:posOffset>
                      </wp:positionH>
                      <wp:positionV relativeFrom="paragraph">
                        <wp:posOffset>170815</wp:posOffset>
                      </wp:positionV>
                      <wp:extent cx="1104900" cy="399415"/>
                      <wp:effectExtent l="0" t="0" r="0" b="0"/>
                      <wp:wrapNone/>
                      <wp:docPr id="8309979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75B22D0E" w14:textId="0848FF65" w:rsidR="00280A84" w:rsidRPr="003259F6" w:rsidRDefault="00280A84" w:rsidP="00280A84">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44E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2F977" id="_x0000_s1035" type="#_x0000_t202" style="position:absolute;left:0;text-align:left;margin-left:-94.25pt;margin-top:13.45pt;width:87pt;height:31.4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5ETGwIAADI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" fillcolor="#ff9" strokecolor="#339">
                      <v:textbox>
                        <w:txbxContent>
                          <w:p w14:paraId="75B22D0E" w14:textId="0848FF65" w:rsidR="00280A84" w:rsidRPr="003259F6" w:rsidRDefault="00280A84" w:rsidP="00280A84">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44E</w:t>
                            </w:r>
                          </w:p>
                        </w:txbxContent>
                      </v:textbox>
                    </v:shape>
                  </w:pict>
                </mc:Fallback>
              </mc:AlternateContent>
            </w:r>
          </w:p>
          <w:p w14:paraId="55B53B20" w14:textId="77D4A9CB" w:rsidR="008D4248" w:rsidRPr="00AE5E3E" w:rsidRDefault="00697889" w:rsidP="00B01E51">
            <w:pPr>
              <w:pStyle w:val="Q-Step"/>
              <w:numPr>
                <w:ilvl w:val="0"/>
                <w:numId w:val="0"/>
              </w:numPr>
              <w:ind w:left="360" w:hanging="3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707904" behindDoc="1" locked="0" layoutInCell="1" allowOverlap="1" wp14:anchorId="36FAE4FF" wp14:editId="792004B9">
                  <wp:simplePos x="0" y="0"/>
                  <wp:positionH relativeFrom="column">
                    <wp:posOffset>1567263</wp:posOffset>
                  </wp:positionH>
                  <wp:positionV relativeFrom="paragraph">
                    <wp:posOffset>200605</wp:posOffset>
                  </wp:positionV>
                  <wp:extent cx="5844540" cy="731520"/>
                  <wp:effectExtent l="0" t="0" r="0" b="0"/>
                  <wp:wrapTight wrapText="bothSides">
                    <wp:wrapPolygon edited="0">
                      <wp:start x="0" y="0"/>
                      <wp:lineTo x="0" y="16313"/>
                      <wp:lineTo x="21262" y="16313"/>
                      <wp:lineTo x="21262"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 t="1" r="-2065" b="-37315"/>
                          <a:stretch/>
                        </pic:blipFill>
                        <pic:spPr bwMode="auto">
                          <a:xfrm>
                            <a:off x="0" y="0"/>
                            <a:ext cx="5844540" cy="731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4E71" w:rsidRPr="00AE5E3E">
              <w:rPr>
                <w:rFonts w:ascii="Calibri" w:hAnsi="Calibri" w:cs="Calibri"/>
                <w:b/>
                <w:bCs/>
                <w:color w:val="1F497D" w:themeColor="text2"/>
                <w:sz w:val="20"/>
                <w:szCs w:val="20"/>
                <w:lang w:val="en-US" w:eastAsia="es-EC"/>
              </w:rPr>
              <w:t>EMBARQUES DESDE</w:t>
            </w:r>
            <w:r w:rsidR="00280A84" w:rsidRPr="00AE5E3E">
              <w:rPr>
                <w:rFonts w:ascii="Calibri" w:hAnsi="Calibri" w:cs="Calibri"/>
                <w:b/>
                <w:bCs/>
                <w:color w:val="1F497D" w:themeColor="text2"/>
                <w:sz w:val="20"/>
                <w:szCs w:val="20"/>
                <w:lang w:eastAsia="es-EC"/>
              </w:rPr>
              <w:t>:</w:t>
            </w:r>
            <w:r w:rsidR="00280A84" w:rsidRPr="00AE5E3E">
              <w:rPr>
                <w:rFonts w:ascii="Calibri" w:hAnsi="Calibri" w:cs="Calibri"/>
                <w:color w:val="1F497D" w:themeColor="text2"/>
                <w:sz w:val="20"/>
                <w:szCs w:val="20"/>
              </w:rPr>
              <w:t xml:space="preserve"> Este campo indica dónde se carga la mercancía para iniciar el transporte.</w:t>
            </w:r>
          </w:p>
          <w:p w14:paraId="707344AA" w14:textId="12D7B815" w:rsidR="00280A84" w:rsidRPr="00AE5E3E" w:rsidRDefault="00280A84" w:rsidP="00B01E51">
            <w:pPr>
              <w:pStyle w:val="Q-Step"/>
              <w:numPr>
                <w:ilvl w:val="0"/>
                <w:numId w:val="0"/>
              </w:numPr>
              <w:ind w:left="360" w:hanging="360"/>
              <w:jc w:val="both"/>
              <w:rPr>
                <w:rFonts w:ascii="Calibri" w:hAnsi="Calibri" w:cs="Calibri"/>
                <w:noProof/>
                <w:color w:val="1F497D" w:themeColor="text2"/>
                <w:sz w:val="20"/>
                <w:szCs w:val="20"/>
              </w:rPr>
            </w:pPr>
          </w:p>
          <w:p w14:paraId="0831F80F" w14:textId="301AA248" w:rsidR="00280A84" w:rsidRPr="00AE5E3E" w:rsidRDefault="00280A84" w:rsidP="00B01E51">
            <w:pPr>
              <w:pStyle w:val="Q-Step"/>
              <w:numPr>
                <w:ilvl w:val="0"/>
                <w:numId w:val="0"/>
              </w:numPr>
              <w:ind w:left="360" w:hanging="360"/>
              <w:jc w:val="both"/>
              <w:rPr>
                <w:rFonts w:ascii="Calibri" w:hAnsi="Calibri" w:cs="Calibri"/>
                <w:noProof/>
                <w:color w:val="1F497D" w:themeColor="text2"/>
                <w:sz w:val="20"/>
                <w:szCs w:val="20"/>
              </w:rPr>
            </w:pPr>
          </w:p>
          <w:p w14:paraId="12F43B8E" w14:textId="4E4BE344" w:rsidR="00280A84" w:rsidRPr="00AE5E3E" w:rsidRDefault="00280A84" w:rsidP="00B01E51">
            <w:pPr>
              <w:pStyle w:val="Q-Step"/>
              <w:numPr>
                <w:ilvl w:val="0"/>
                <w:numId w:val="0"/>
              </w:numPr>
              <w:ind w:left="360" w:hanging="360"/>
              <w:jc w:val="both"/>
              <w:rPr>
                <w:rFonts w:ascii="Calibri" w:hAnsi="Calibri" w:cs="Calibri"/>
                <w:b/>
                <w:bCs/>
                <w:color w:val="1F497D" w:themeColor="text2"/>
                <w:sz w:val="20"/>
                <w:szCs w:val="20"/>
                <w:lang w:eastAsia="es-EC"/>
              </w:rPr>
            </w:pPr>
          </w:p>
          <w:p w14:paraId="10233A05" w14:textId="5A6028B8" w:rsidR="00176D8A" w:rsidRPr="00AE5E3E" w:rsidRDefault="00264E71" w:rsidP="00B01E51">
            <w:pPr>
              <w:pStyle w:val="Q-Step"/>
              <w:numPr>
                <w:ilvl w:val="0"/>
                <w:numId w:val="0"/>
              </w:numPr>
              <w:ind w:left="360" w:hanging="360"/>
              <w:jc w:val="both"/>
              <w:rPr>
                <w:rFonts w:ascii="Calibri" w:hAnsi="Calibri" w:cs="Calibri"/>
                <w:b/>
                <w:bCs/>
                <w:color w:val="1F497D" w:themeColor="text2"/>
                <w:sz w:val="20"/>
                <w:szCs w:val="20"/>
                <w:lang w:eastAsia="es-EC"/>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12000" behindDoc="0" locked="0" layoutInCell="1" allowOverlap="1" wp14:anchorId="57CDCF17" wp14:editId="77C38DF5">
                      <wp:simplePos x="0" y="0"/>
                      <wp:positionH relativeFrom="column">
                        <wp:posOffset>-1192530</wp:posOffset>
                      </wp:positionH>
                      <wp:positionV relativeFrom="paragraph">
                        <wp:posOffset>159385</wp:posOffset>
                      </wp:positionV>
                      <wp:extent cx="1104900" cy="399415"/>
                      <wp:effectExtent l="0" t="0" r="0" b="0"/>
                      <wp:wrapNone/>
                      <wp:docPr id="189316307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02AE4EEA" w14:textId="718D0311" w:rsidR="00176D8A" w:rsidRPr="003259F6" w:rsidRDefault="00176D8A" w:rsidP="00176D8A">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44F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DCF17" id="_x0000_s1036" type="#_x0000_t202" style="position:absolute;left:0;text-align:left;margin-left:-93.9pt;margin-top:12.55pt;width:87pt;height:31.4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bUQGwIAADM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" fillcolor="#ff9" strokecolor="#339">
                      <v:textbox>
                        <w:txbxContent>
                          <w:p w14:paraId="02AE4EEA" w14:textId="718D0311" w:rsidR="00176D8A" w:rsidRPr="003259F6" w:rsidRDefault="00176D8A" w:rsidP="00176D8A">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44F</w:t>
                            </w:r>
                          </w:p>
                        </w:txbxContent>
                      </v:textbox>
                    </v:shape>
                  </w:pict>
                </mc:Fallback>
              </mc:AlternateContent>
            </w:r>
          </w:p>
          <w:p w14:paraId="7D9305D2" w14:textId="375531B1" w:rsidR="00176D8A" w:rsidRPr="00AE5E3E" w:rsidRDefault="00264E71" w:rsidP="00B01E51">
            <w:pPr>
              <w:pStyle w:val="Q-Step"/>
              <w:numPr>
                <w:ilvl w:val="0"/>
                <w:numId w:val="0"/>
              </w:numPr>
              <w:ind w:left="360" w:hanging="360"/>
              <w:jc w:val="both"/>
              <w:rPr>
                <w:rFonts w:ascii="Calibri" w:hAnsi="Calibri" w:cs="Calibri"/>
                <w:color w:val="1F497D" w:themeColor="text2"/>
                <w:sz w:val="20"/>
                <w:szCs w:val="20"/>
              </w:rPr>
            </w:pPr>
            <w:r w:rsidRPr="00AE5E3E">
              <w:rPr>
                <w:rFonts w:ascii="Calibri" w:hAnsi="Calibri" w:cs="Calibri"/>
                <w:b/>
                <w:bCs/>
                <w:color w:val="1F497D" w:themeColor="text2"/>
                <w:sz w:val="20"/>
                <w:szCs w:val="20"/>
                <w:lang w:eastAsia="es-EC"/>
              </w:rPr>
              <w:t>EMBARQUES HASTA</w:t>
            </w:r>
            <w:r w:rsidR="00176D8A" w:rsidRPr="00AE5E3E">
              <w:rPr>
                <w:rFonts w:ascii="Calibri" w:hAnsi="Calibri" w:cs="Calibri"/>
                <w:b/>
                <w:bCs/>
                <w:color w:val="1F497D" w:themeColor="text2"/>
                <w:sz w:val="20"/>
                <w:szCs w:val="20"/>
                <w:lang w:eastAsia="es-EC"/>
              </w:rPr>
              <w:t xml:space="preserve">: </w:t>
            </w:r>
            <w:r w:rsidR="00176D8A" w:rsidRPr="00AE5E3E">
              <w:rPr>
                <w:rFonts w:ascii="Calibri" w:hAnsi="Calibri" w:cs="Calibri"/>
                <w:color w:val="1F497D" w:themeColor="text2"/>
                <w:sz w:val="20"/>
                <w:szCs w:val="20"/>
              </w:rPr>
              <w:t>El puerto, aeropuerto o ciudad final donde llegará la mercancía. Debe coincidir con lo indicado en la factura comercial, conocimiento de embarque (B/L) o guía aérea (AWB).</w:t>
            </w:r>
          </w:p>
          <w:p w14:paraId="69F8B921" w14:textId="1E5A3842" w:rsidR="00264E71" w:rsidRPr="00AE5E3E" w:rsidRDefault="00264E71" w:rsidP="00B01E51">
            <w:pPr>
              <w:pStyle w:val="Q-Step"/>
              <w:numPr>
                <w:ilvl w:val="0"/>
                <w:numId w:val="0"/>
              </w:numPr>
              <w:ind w:left="360" w:hanging="360"/>
              <w:jc w:val="both"/>
              <w:rPr>
                <w:rFonts w:ascii="Calibri" w:hAnsi="Calibri" w:cs="Calibri"/>
                <w:color w:val="1F497D" w:themeColor="text2"/>
                <w:sz w:val="20"/>
                <w:szCs w:val="20"/>
              </w:rPr>
            </w:pPr>
          </w:p>
          <w:p w14:paraId="75B3FC5C" w14:textId="3F233C4A" w:rsidR="00264E71" w:rsidRPr="00AE5E3E" w:rsidRDefault="00264E71" w:rsidP="00B01E51">
            <w:pPr>
              <w:pStyle w:val="Q-Step"/>
              <w:numPr>
                <w:ilvl w:val="0"/>
                <w:numId w:val="0"/>
              </w:numPr>
              <w:ind w:left="360" w:hanging="3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w:lastRenderedPageBreak/>
              <w:drawing>
                <wp:anchor distT="0" distB="0" distL="114300" distR="114300" simplePos="0" relativeHeight="251717120" behindDoc="1" locked="0" layoutInCell="1" allowOverlap="1" wp14:anchorId="71B9EBFB" wp14:editId="5B02DDDB">
                  <wp:simplePos x="0" y="0"/>
                  <wp:positionH relativeFrom="column">
                    <wp:posOffset>2372360</wp:posOffset>
                  </wp:positionH>
                  <wp:positionV relativeFrom="paragraph">
                    <wp:posOffset>190500</wp:posOffset>
                  </wp:positionV>
                  <wp:extent cx="3633470" cy="403225"/>
                  <wp:effectExtent l="0" t="0" r="5080" b="0"/>
                  <wp:wrapTight wrapText="bothSides">
                    <wp:wrapPolygon edited="0">
                      <wp:start x="0" y="0"/>
                      <wp:lineTo x="0" y="20409"/>
                      <wp:lineTo x="21517" y="20409"/>
                      <wp:lineTo x="21517"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t="19789" r="58330" b="7246"/>
                          <a:stretch/>
                        </pic:blipFill>
                        <pic:spPr bwMode="auto">
                          <a:xfrm>
                            <a:off x="0" y="0"/>
                            <a:ext cx="3633470" cy="403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27C62" w14:textId="1F88B5C0" w:rsidR="00264E71" w:rsidRPr="00AE5E3E" w:rsidRDefault="00264E71" w:rsidP="00B01E51">
            <w:pPr>
              <w:pStyle w:val="Q-Step"/>
              <w:numPr>
                <w:ilvl w:val="0"/>
                <w:numId w:val="0"/>
              </w:numPr>
              <w:ind w:left="360" w:hanging="360"/>
              <w:jc w:val="both"/>
              <w:rPr>
                <w:rFonts w:ascii="Calibri" w:hAnsi="Calibri" w:cs="Calibri"/>
                <w:noProof/>
                <w:color w:val="1F497D" w:themeColor="text2"/>
                <w:sz w:val="20"/>
                <w:szCs w:val="20"/>
              </w:rPr>
            </w:pPr>
          </w:p>
          <w:p w14:paraId="463465B3" w14:textId="2A278FD1" w:rsidR="009223A2" w:rsidRPr="00AE5E3E" w:rsidRDefault="00374447" w:rsidP="00B01E51">
            <w:pPr>
              <w:pStyle w:val="NormalWeb"/>
              <w:spacing w:before="100" w:beforeAutospacing="1" w:after="100" w:afterAutospacing="1"/>
              <w:ind w:right="60"/>
              <w:jc w:val="both"/>
              <w:rPr>
                <w:rFonts w:ascii="Calibri" w:hAnsi="Calibri" w:cs="Calibri"/>
                <w:noProof/>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19168" behindDoc="0" locked="0" layoutInCell="1" allowOverlap="1" wp14:anchorId="2A69EC90" wp14:editId="2222DA4F">
                      <wp:simplePos x="0" y="0"/>
                      <wp:positionH relativeFrom="column">
                        <wp:posOffset>-1196975</wp:posOffset>
                      </wp:positionH>
                      <wp:positionV relativeFrom="paragraph">
                        <wp:posOffset>445770</wp:posOffset>
                      </wp:positionV>
                      <wp:extent cx="1104900" cy="399415"/>
                      <wp:effectExtent l="0" t="0" r="0" b="0"/>
                      <wp:wrapNone/>
                      <wp:docPr id="17933225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232BF117" w14:textId="76B9CC4C" w:rsidR="009223A2" w:rsidRPr="003259F6" w:rsidRDefault="009223A2" w:rsidP="009223A2">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44C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9EC90" id="_x0000_s1037" type="#_x0000_t202" style="position:absolute;left:0;text-align:left;margin-left:-94.25pt;margin-top:35.1pt;width:87pt;height:31.4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0D8GwIAADM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" fillcolor="#ff9" strokecolor="#339">
                      <v:textbox>
                        <w:txbxContent>
                          <w:p w14:paraId="232BF117" w14:textId="76B9CC4C" w:rsidR="009223A2" w:rsidRPr="003259F6" w:rsidRDefault="009223A2" w:rsidP="009223A2">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44C</w:t>
                            </w:r>
                          </w:p>
                        </w:txbxContent>
                      </v:textbox>
                    </v:shape>
                  </w:pict>
                </mc:Fallback>
              </mc:AlternateContent>
            </w:r>
          </w:p>
          <w:p w14:paraId="15EFD999" w14:textId="0631D9EF" w:rsidR="009C62E1" w:rsidRDefault="009223A2" w:rsidP="00B01E51">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20"/>
                <w:szCs w:val="20"/>
                <w:lang w:val="es-ES" w:eastAsia="es-EC"/>
              </w:rPr>
              <w:t xml:space="preserve">VALIDEZ DE EMBARQUE HASTA: </w:t>
            </w:r>
            <w:r w:rsidRPr="00AE5E3E">
              <w:rPr>
                <w:rFonts w:ascii="Calibri" w:hAnsi="Calibri" w:cs="Calibri"/>
                <w:color w:val="1F497D" w:themeColor="text2"/>
                <w:sz w:val="20"/>
                <w:szCs w:val="20"/>
                <w:lang w:val="es-ES" w:eastAsia="es-ES"/>
              </w:rPr>
              <w:t>Es la fecha máxima permitida en la que el exportador debe embarcar la mercancía bajo las condiciones del crédito documentario. La carga debe ser enviada (embarcada) hasta esa fecha inclusive. Si el embarque se realiza después de esa fecha, los documentos presentados serán discrepantes</w:t>
            </w:r>
            <w:r w:rsidR="00882DEB" w:rsidRPr="00AE5E3E">
              <w:rPr>
                <w:rFonts w:ascii="Calibri" w:hAnsi="Calibri" w:cs="Calibri"/>
                <w:color w:val="1F497D" w:themeColor="text2"/>
                <w:sz w:val="20"/>
                <w:szCs w:val="20"/>
                <w:lang w:val="es-ES" w:eastAsia="es-ES"/>
              </w:rPr>
              <w:t>.</w:t>
            </w:r>
          </w:p>
          <w:p w14:paraId="2D7B9228" w14:textId="033E6763" w:rsidR="009C62E1" w:rsidRPr="007B34FA" w:rsidRDefault="009C62E1" w:rsidP="009C62E1">
            <w:pPr>
              <w:pStyle w:val="Q-Step"/>
              <w:numPr>
                <w:ilvl w:val="0"/>
                <w:numId w:val="0"/>
              </w:numPr>
              <w:ind w:left="1080" w:hanging="360"/>
              <w:jc w:val="both"/>
              <w:rPr>
                <w:rFonts w:ascii="Calibri" w:hAnsi="Calibri" w:cs="Calibri"/>
                <w:color w:val="1F497D" w:themeColor="text2"/>
                <w:sz w:val="20"/>
                <w:szCs w:val="20"/>
                <w:lang w:val="es-EC"/>
              </w:rPr>
            </w:pPr>
            <w:r w:rsidRPr="00AE5E3E">
              <w:rPr>
                <w:rFonts w:ascii="Calibri" w:hAnsi="Calibri" w:cs="Calibri"/>
                <w:b/>
                <w:bCs/>
                <w:color w:val="1F497D" w:themeColor="text2"/>
                <w:sz w:val="18"/>
                <w:szCs w:val="18"/>
              </w:rPr>
              <w:t>Nota:</w:t>
            </w:r>
            <w:r w:rsidRPr="00AE5E3E">
              <w:rPr>
                <w:rFonts w:ascii="Calibri" w:hAnsi="Calibri" w:cs="Calibri"/>
                <w:color w:val="1F497D" w:themeColor="text2"/>
                <w:sz w:val="18"/>
                <w:szCs w:val="18"/>
              </w:rPr>
              <w:t xml:space="preserve"> </w:t>
            </w:r>
            <w:r w:rsidRPr="009C62E1">
              <w:rPr>
                <w:rFonts w:ascii="Calibri" w:hAnsi="Calibri" w:cs="Calibri"/>
                <w:color w:val="1F497D" w:themeColor="text2"/>
                <w:sz w:val="20"/>
                <w:szCs w:val="20"/>
                <w:lang w:val="es-EC"/>
              </w:rPr>
              <w:t>La fecha límite de embarque no debe ser posterior a la fecha de vencimiento de la carta de crédito y debe contemplar una holgura mínima de 15 días para cubrir adecuadamente el proceso operativo, la presentación de documentos y la vigencia de la cobertura de la carta de crédito.</w:t>
            </w:r>
          </w:p>
          <w:p w14:paraId="1882ABA3" w14:textId="41826823" w:rsidR="009C62E1" w:rsidRPr="00AE5E3E" w:rsidRDefault="009C62E1" w:rsidP="00B01E51">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rPr>
              <w:drawing>
                <wp:anchor distT="0" distB="0" distL="114300" distR="114300" simplePos="0" relativeHeight="251720192" behindDoc="1" locked="0" layoutInCell="1" allowOverlap="1" wp14:anchorId="1E847FC6" wp14:editId="5A4063B2">
                  <wp:simplePos x="0" y="0"/>
                  <wp:positionH relativeFrom="column">
                    <wp:posOffset>2502535</wp:posOffset>
                  </wp:positionH>
                  <wp:positionV relativeFrom="paragraph">
                    <wp:posOffset>97790</wp:posOffset>
                  </wp:positionV>
                  <wp:extent cx="3728720" cy="612140"/>
                  <wp:effectExtent l="0" t="0" r="5080" b="0"/>
                  <wp:wrapTight wrapText="bothSides">
                    <wp:wrapPolygon edited="0">
                      <wp:start x="0" y="0"/>
                      <wp:lineTo x="0" y="20838"/>
                      <wp:lineTo x="21519" y="20838"/>
                      <wp:lineTo x="21519" y="0"/>
                      <wp:lineTo x="0"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728720" cy="612140"/>
                          </a:xfrm>
                          <a:prstGeom prst="rect">
                            <a:avLst/>
                          </a:prstGeom>
                        </pic:spPr>
                      </pic:pic>
                    </a:graphicData>
                  </a:graphic>
                  <wp14:sizeRelH relativeFrom="margin">
                    <wp14:pctWidth>0</wp14:pctWidth>
                  </wp14:sizeRelH>
                  <wp14:sizeRelV relativeFrom="margin">
                    <wp14:pctHeight>0</wp14:pctHeight>
                  </wp14:sizeRelV>
                </wp:anchor>
              </w:drawing>
            </w:r>
          </w:p>
          <w:p w14:paraId="714A798D" w14:textId="654C4A55" w:rsidR="00C84592" w:rsidRPr="00AE5E3E" w:rsidRDefault="009C62E1"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22240" behindDoc="0" locked="0" layoutInCell="1" allowOverlap="1" wp14:anchorId="0402B3D9" wp14:editId="4C92BCA0">
                      <wp:simplePos x="0" y="0"/>
                      <wp:positionH relativeFrom="column">
                        <wp:posOffset>-1197610</wp:posOffset>
                      </wp:positionH>
                      <wp:positionV relativeFrom="paragraph">
                        <wp:posOffset>309245</wp:posOffset>
                      </wp:positionV>
                      <wp:extent cx="1104900" cy="399415"/>
                      <wp:effectExtent l="0" t="0" r="0" b="0"/>
                      <wp:wrapNone/>
                      <wp:docPr id="83858517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15F2771C" w14:textId="09F0AE9C" w:rsidR="00697889" w:rsidRPr="003259F6" w:rsidRDefault="00697889" w:rsidP="0069788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45A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2B3D9" id="_x0000_s1038" type="#_x0000_t202" style="position:absolute;left:0;text-align:left;margin-left:-94.3pt;margin-top:24.35pt;width:87pt;height:31.4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" fillcolor="#ff9" strokecolor="#339">
                      <v:textbox>
                        <w:txbxContent>
                          <w:p w14:paraId="15F2771C" w14:textId="09F0AE9C" w:rsidR="00697889" w:rsidRPr="003259F6" w:rsidRDefault="00697889" w:rsidP="0069788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45A</w:t>
                            </w:r>
                          </w:p>
                        </w:txbxContent>
                      </v:textbox>
                    </v:shape>
                  </w:pict>
                </mc:Fallback>
              </mc:AlternateContent>
            </w:r>
          </w:p>
          <w:p w14:paraId="6AE20F49" w14:textId="73858BAC" w:rsidR="00697889" w:rsidRPr="00AE5E3E" w:rsidRDefault="00697889" w:rsidP="00B01E51">
            <w:pPr>
              <w:pStyle w:val="NormalWeb"/>
              <w:spacing w:before="100" w:beforeAutospacing="1" w:after="100" w:afterAutospacing="1"/>
              <w:ind w:right="60"/>
              <w:jc w:val="both"/>
              <w:rPr>
                <w:rFonts w:ascii="Calibri" w:hAnsi="Calibri" w:cs="Calibri"/>
                <w:color w:val="1F497D" w:themeColor="text2"/>
                <w:sz w:val="20"/>
                <w:szCs w:val="20"/>
                <w:lang w:val="es-EC"/>
              </w:rPr>
            </w:pPr>
            <w:r w:rsidRPr="00AE5E3E">
              <w:rPr>
                <w:rFonts w:ascii="Calibri" w:hAnsi="Calibri" w:cs="Calibri"/>
                <w:b/>
                <w:bCs/>
                <w:noProof/>
                <w:color w:val="1F497D" w:themeColor="text2"/>
                <w:sz w:val="20"/>
                <w:szCs w:val="20"/>
                <w:lang w:val="es-ES" w:eastAsia="es-EC"/>
              </w:rPr>
              <w:drawing>
                <wp:anchor distT="0" distB="0" distL="114300" distR="114300" simplePos="0" relativeHeight="251723264" behindDoc="1" locked="0" layoutInCell="1" allowOverlap="1" wp14:anchorId="60A4C7F1" wp14:editId="33D07FAA">
                  <wp:simplePos x="0" y="0"/>
                  <wp:positionH relativeFrom="column">
                    <wp:posOffset>2254250</wp:posOffset>
                  </wp:positionH>
                  <wp:positionV relativeFrom="paragraph">
                    <wp:posOffset>363855</wp:posOffset>
                  </wp:positionV>
                  <wp:extent cx="3641090" cy="655955"/>
                  <wp:effectExtent l="0" t="0" r="0" b="0"/>
                  <wp:wrapTight wrapText="bothSides">
                    <wp:wrapPolygon edited="0">
                      <wp:start x="0" y="0"/>
                      <wp:lineTo x="0" y="20701"/>
                      <wp:lineTo x="21472" y="20701"/>
                      <wp:lineTo x="21472"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641090" cy="655955"/>
                          </a:xfrm>
                          <a:prstGeom prst="rect">
                            <a:avLst/>
                          </a:prstGeom>
                        </pic:spPr>
                      </pic:pic>
                    </a:graphicData>
                  </a:graphic>
                  <wp14:sizeRelH relativeFrom="margin">
                    <wp14:pctWidth>0</wp14:pctWidth>
                  </wp14:sizeRelH>
                  <wp14:sizeRelV relativeFrom="margin">
                    <wp14:pctHeight>0</wp14:pctHeight>
                  </wp14:sizeRelV>
                </wp:anchor>
              </w:drawing>
            </w:r>
            <w:r w:rsidRPr="00AE5E3E">
              <w:rPr>
                <w:rFonts w:ascii="Calibri" w:hAnsi="Calibri" w:cs="Calibri"/>
                <w:b/>
                <w:bCs/>
                <w:color w:val="1F497D" w:themeColor="text2"/>
                <w:sz w:val="20"/>
                <w:szCs w:val="20"/>
                <w:lang w:val="es-ES" w:eastAsia="es-EC"/>
              </w:rPr>
              <w:t>INCOTERMS:</w:t>
            </w:r>
            <w:r w:rsidRPr="00AE5E3E">
              <w:rPr>
                <w:rFonts w:ascii="Calibri" w:hAnsi="Calibri" w:cs="Calibri"/>
                <w:color w:val="1F497D" w:themeColor="text2"/>
                <w:sz w:val="20"/>
                <w:szCs w:val="20"/>
                <w:lang w:val="es-EC"/>
              </w:rPr>
              <w:t xml:space="preserve"> </w:t>
            </w:r>
            <w:r w:rsidRPr="00AE5E3E">
              <w:rPr>
                <w:rFonts w:ascii="Calibri" w:hAnsi="Calibri" w:cs="Calibri"/>
                <w:color w:val="1F497D" w:themeColor="text2"/>
                <w:sz w:val="20"/>
                <w:szCs w:val="20"/>
                <w:lang w:val="es-ES" w:eastAsia="es-ES"/>
              </w:rPr>
              <w:t>Este campo permite escoger el Incoterm adecuado para dar contexto y coherencia a la operación especialmente en cuanto a logística, riesgos y documentos.</w:t>
            </w:r>
          </w:p>
          <w:p w14:paraId="43A7283C" w14:textId="5F9C677C" w:rsidR="00697889" w:rsidRPr="00AE5E3E" w:rsidRDefault="00697889" w:rsidP="00B01E51">
            <w:pPr>
              <w:pStyle w:val="NormalWeb"/>
              <w:spacing w:before="100" w:beforeAutospacing="1" w:after="100" w:afterAutospacing="1"/>
              <w:ind w:right="60"/>
              <w:jc w:val="both"/>
              <w:rPr>
                <w:rFonts w:ascii="Calibri" w:hAnsi="Calibri" w:cs="Calibri"/>
                <w:color w:val="1F497D" w:themeColor="text2"/>
                <w:sz w:val="20"/>
                <w:szCs w:val="20"/>
              </w:rPr>
            </w:pPr>
          </w:p>
          <w:p w14:paraId="22716092" w14:textId="0B22EBD1" w:rsidR="00280A84" w:rsidRPr="00AE5E3E" w:rsidRDefault="00B01E51"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25312" behindDoc="0" locked="0" layoutInCell="1" allowOverlap="1" wp14:anchorId="44E7146D" wp14:editId="2580D0D6">
                      <wp:simplePos x="0" y="0"/>
                      <wp:positionH relativeFrom="column">
                        <wp:posOffset>-1194435</wp:posOffset>
                      </wp:positionH>
                      <wp:positionV relativeFrom="paragraph">
                        <wp:posOffset>349885</wp:posOffset>
                      </wp:positionV>
                      <wp:extent cx="1104900" cy="399415"/>
                      <wp:effectExtent l="0" t="0" r="0" b="0"/>
                      <wp:wrapNone/>
                      <wp:docPr id="12642990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54554DD9" w14:textId="274108B4" w:rsidR="00D12F99" w:rsidRPr="003259F6" w:rsidRDefault="00D12F99" w:rsidP="00D12F9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7146D" id="_x0000_s1039" type="#_x0000_t202" style="position:absolute;left:0;text-align:left;margin-left:-94.05pt;margin-top:27.55pt;width:87pt;height:31.4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" fillcolor="#ff9" strokecolor="#339">
                      <v:textbox>
                        <w:txbxContent>
                          <w:p w14:paraId="54554DD9" w14:textId="274108B4" w:rsidR="00D12F99" w:rsidRPr="003259F6" w:rsidRDefault="00D12F99" w:rsidP="00D12F99">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48</w:t>
                            </w:r>
                          </w:p>
                        </w:txbxContent>
                      </v:textbox>
                    </v:shape>
                  </w:pict>
                </mc:Fallback>
              </mc:AlternateContent>
            </w:r>
          </w:p>
          <w:p w14:paraId="366495B4" w14:textId="633F36B7" w:rsidR="00D12F99" w:rsidRPr="00AE5E3E" w:rsidRDefault="00D12F99" w:rsidP="00B01E51">
            <w:pPr>
              <w:spacing w:line="300" w:lineRule="atLeast"/>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20"/>
                <w:szCs w:val="20"/>
                <w:lang w:val="es-ES" w:eastAsia="es-EC"/>
              </w:rPr>
              <w:t>PLAZO PARA PRESENTACIÓN DE DOCUMENTOS:</w:t>
            </w:r>
            <w:r w:rsidRPr="00AE5E3E">
              <w:rPr>
                <w:rFonts w:ascii="Calibri" w:hAnsi="Calibri" w:cs="Calibri"/>
                <w:color w:val="1F497D" w:themeColor="text2"/>
                <w:sz w:val="20"/>
                <w:szCs w:val="20"/>
                <w:lang w:eastAsia="es-EC"/>
              </w:rPr>
              <w:t xml:space="preserve"> </w:t>
            </w:r>
            <w:r w:rsidRPr="00AE5E3E">
              <w:rPr>
                <w:rFonts w:ascii="Calibri" w:hAnsi="Calibri" w:cs="Calibri"/>
                <w:color w:val="1F497D" w:themeColor="text2"/>
                <w:sz w:val="20"/>
                <w:szCs w:val="20"/>
                <w:lang w:val="es-ES" w:eastAsia="es-ES"/>
              </w:rPr>
              <w:t>Este campo indica cuántos días tiene el beneficiario (exportador) para presentar los documentos al banco después del embarque, la presentación de documentos, apertura, NOR, etc.</w:t>
            </w:r>
          </w:p>
          <w:p w14:paraId="5F597A0C" w14:textId="55C02570" w:rsidR="00D12F99" w:rsidRPr="00AE5E3E" w:rsidRDefault="00C84592" w:rsidP="00B01E51">
            <w:pPr>
              <w:spacing w:line="300" w:lineRule="atLeast"/>
              <w:jc w:val="both"/>
              <w:rPr>
                <w:rFonts w:ascii="Calibri" w:hAnsi="Calibri" w:cs="Calibri"/>
                <w:color w:val="1F497D" w:themeColor="text2"/>
                <w:sz w:val="20"/>
                <w:szCs w:val="20"/>
                <w:lang w:eastAsia="es-EC"/>
              </w:rPr>
            </w:pPr>
            <w:r w:rsidRPr="00AE5E3E">
              <w:rPr>
                <w:rFonts w:ascii="Calibri" w:hAnsi="Calibri" w:cs="Calibri"/>
                <w:noProof/>
                <w:color w:val="1F497D" w:themeColor="text2"/>
                <w:sz w:val="20"/>
                <w:szCs w:val="20"/>
                <w:lang w:eastAsia="es-EC"/>
              </w:rPr>
              <w:drawing>
                <wp:anchor distT="0" distB="0" distL="114300" distR="114300" simplePos="0" relativeHeight="251726336" behindDoc="1" locked="0" layoutInCell="1" allowOverlap="1" wp14:anchorId="638D9C0C" wp14:editId="23D46297">
                  <wp:simplePos x="0" y="0"/>
                  <wp:positionH relativeFrom="column">
                    <wp:posOffset>1677035</wp:posOffset>
                  </wp:positionH>
                  <wp:positionV relativeFrom="paragraph">
                    <wp:posOffset>186690</wp:posOffset>
                  </wp:positionV>
                  <wp:extent cx="5708650" cy="487680"/>
                  <wp:effectExtent l="0" t="0" r="6350" b="7620"/>
                  <wp:wrapTight wrapText="bothSides">
                    <wp:wrapPolygon edited="0">
                      <wp:start x="0" y="0"/>
                      <wp:lineTo x="0" y="21094"/>
                      <wp:lineTo x="21552" y="21094"/>
                      <wp:lineTo x="21552" y="0"/>
                      <wp:lineTo x="0" y="0"/>
                    </wp:wrapPolygon>
                  </wp:wrapTight>
                  <wp:docPr id="13096663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666368" name=""/>
                          <pic:cNvPicPr/>
                        </pic:nvPicPr>
                        <pic:blipFill>
                          <a:blip r:embed="rId27">
                            <a:extLst>
                              <a:ext uri="{28A0092B-C50C-407E-A947-70E740481C1C}">
                                <a14:useLocalDpi xmlns:a14="http://schemas.microsoft.com/office/drawing/2010/main" val="0"/>
                              </a:ext>
                            </a:extLst>
                          </a:blip>
                          <a:stretch>
                            <a:fillRect/>
                          </a:stretch>
                        </pic:blipFill>
                        <pic:spPr>
                          <a:xfrm>
                            <a:off x="0" y="0"/>
                            <a:ext cx="5708650" cy="487680"/>
                          </a:xfrm>
                          <a:prstGeom prst="rect">
                            <a:avLst/>
                          </a:prstGeom>
                        </pic:spPr>
                      </pic:pic>
                    </a:graphicData>
                  </a:graphic>
                  <wp14:sizeRelH relativeFrom="margin">
                    <wp14:pctWidth>0</wp14:pctWidth>
                  </wp14:sizeRelH>
                  <wp14:sizeRelV relativeFrom="margin">
                    <wp14:pctHeight>0</wp14:pctHeight>
                  </wp14:sizeRelV>
                </wp:anchor>
              </w:drawing>
            </w:r>
          </w:p>
          <w:p w14:paraId="5D79B852" w14:textId="2F57C8D3" w:rsidR="00B01E51" w:rsidRPr="00AE5E3E" w:rsidRDefault="00B01E51" w:rsidP="00B01E51">
            <w:pPr>
              <w:pStyle w:val="NormalWeb"/>
              <w:spacing w:before="100" w:beforeAutospacing="1" w:after="100" w:afterAutospacing="1"/>
              <w:ind w:right="60"/>
              <w:jc w:val="both"/>
              <w:rPr>
                <w:rFonts w:ascii="Calibri" w:hAnsi="Calibri" w:cs="Calibri"/>
                <w:color w:val="1F497D" w:themeColor="text2"/>
                <w:sz w:val="20"/>
                <w:szCs w:val="20"/>
              </w:rPr>
            </w:pPr>
          </w:p>
          <w:p w14:paraId="7CDC6073" w14:textId="6717F4D0" w:rsidR="00280A84" w:rsidRPr="00AE5E3E" w:rsidRDefault="00280A84" w:rsidP="00B01E51">
            <w:pPr>
              <w:pStyle w:val="NormalWeb"/>
              <w:spacing w:before="100" w:beforeAutospacing="1" w:after="100" w:afterAutospacing="1"/>
              <w:ind w:right="60"/>
              <w:jc w:val="both"/>
              <w:rPr>
                <w:rFonts w:ascii="Calibri" w:hAnsi="Calibri" w:cs="Calibri"/>
                <w:color w:val="1F497D" w:themeColor="text2"/>
                <w:sz w:val="20"/>
                <w:szCs w:val="20"/>
              </w:rPr>
            </w:pPr>
          </w:p>
          <w:p w14:paraId="7EA1BA5B" w14:textId="4D97EFDC" w:rsidR="00B01E51" w:rsidRPr="00AE5E3E" w:rsidRDefault="00F76CF2" w:rsidP="00B01E51">
            <w:pPr>
              <w:pStyle w:val="NormalWeb"/>
              <w:spacing w:before="100" w:beforeAutospacing="1" w:after="100" w:afterAutospacing="1"/>
              <w:ind w:right="60"/>
              <w:jc w:val="both"/>
              <w:rPr>
                <w:rFonts w:ascii="Calibri" w:hAnsi="Calibri" w:cs="Calibri"/>
                <w:b/>
                <w:bCs/>
                <w:color w:val="1F497D" w:themeColor="text2"/>
                <w:sz w:val="20"/>
                <w:szCs w:val="20"/>
                <w:lang w:val="es-EC" w:eastAsia="es-EC"/>
              </w:rPr>
            </w:pPr>
            <w:r w:rsidRPr="00AE5E3E">
              <w:rPr>
                <w:rFonts w:ascii="Calibri" w:hAnsi="Calibri" w:cs="Calibri"/>
                <w:noProof/>
                <w:color w:val="1F497D" w:themeColor="text2"/>
                <w:sz w:val="20"/>
                <w:szCs w:val="20"/>
              </w:rPr>
              <w:lastRenderedPageBreak/>
              <mc:AlternateContent>
                <mc:Choice Requires="wps">
                  <w:drawing>
                    <wp:anchor distT="0" distB="0" distL="114300" distR="114300" simplePos="0" relativeHeight="251728384" behindDoc="0" locked="0" layoutInCell="1" allowOverlap="1" wp14:anchorId="313A479F" wp14:editId="4211FF1C">
                      <wp:simplePos x="0" y="0"/>
                      <wp:positionH relativeFrom="column">
                        <wp:posOffset>-1205865</wp:posOffset>
                      </wp:positionH>
                      <wp:positionV relativeFrom="paragraph">
                        <wp:posOffset>53975</wp:posOffset>
                      </wp:positionV>
                      <wp:extent cx="1104900" cy="399415"/>
                      <wp:effectExtent l="0" t="0" r="0" b="0"/>
                      <wp:wrapNone/>
                      <wp:docPr id="8766728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11662BF5" w14:textId="182565D3" w:rsidR="00B01E51" w:rsidRPr="003259F6" w:rsidRDefault="00B01E51" w:rsidP="00B01E51">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3A479F" id="_x0000_s1040" type="#_x0000_t202" style="position:absolute;left:0;text-align:left;margin-left:-94.95pt;margin-top:4.25pt;width:87pt;height:31.4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" fillcolor="#ff9" strokecolor="#339">
                      <v:textbox>
                        <w:txbxContent>
                          <w:p w14:paraId="11662BF5" w14:textId="182565D3" w:rsidR="00B01E51" w:rsidRPr="003259F6" w:rsidRDefault="00B01E51" w:rsidP="00B01E51">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49</w:t>
                            </w:r>
                          </w:p>
                        </w:txbxContent>
                      </v:textbox>
                    </v:shape>
                  </w:pict>
                </mc:Fallback>
              </mc:AlternateContent>
            </w:r>
            <w:r w:rsidR="00B01E51" w:rsidRPr="00AE5E3E">
              <w:rPr>
                <w:rFonts w:ascii="Calibri" w:hAnsi="Calibri" w:cs="Calibri"/>
                <w:b/>
                <w:bCs/>
                <w:color w:val="1F497D" w:themeColor="text2"/>
                <w:sz w:val="20"/>
                <w:szCs w:val="20"/>
                <w:lang w:val="es-ES" w:eastAsia="es-EC"/>
              </w:rPr>
              <w:t xml:space="preserve">INSTRUCCIONES DE CONFIRMACIÓN: </w:t>
            </w:r>
            <w:r w:rsidR="00B01E51" w:rsidRPr="00AE5E3E">
              <w:rPr>
                <w:rFonts w:ascii="Calibri" w:hAnsi="Calibri" w:cs="Calibri"/>
                <w:color w:val="1F497D" w:themeColor="text2"/>
                <w:sz w:val="20"/>
                <w:szCs w:val="20"/>
                <w:lang w:val="es-ES" w:eastAsia="es-ES"/>
              </w:rPr>
              <w:t xml:space="preserve">Este campo indica que </w:t>
            </w:r>
            <w:r w:rsidR="00882DEB" w:rsidRPr="00AE5E3E">
              <w:rPr>
                <w:rFonts w:ascii="Calibri" w:hAnsi="Calibri" w:cs="Calibri"/>
                <w:color w:val="1F497D" w:themeColor="text2"/>
                <w:sz w:val="20"/>
                <w:szCs w:val="20"/>
                <w:lang w:val="es-ES" w:eastAsia="es-ES"/>
              </w:rPr>
              <w:t xml:space="preserve">un </w:t>
            </w:r>
            <w:r w:rsidR="00B01E51" w:rsidRPr="00AE5E3E">
              <w:rPr>
                <w:rFonts w:ascii="Calibri" w:hAnsi="Calibri" w:cs="Calibri"/>
                <w:color w:val="1F497D" w:themeColor="text2"/>
                <w:sz w:val="20"/>
                <w:szCs w:val="20"/>
                <w:lang w:val="es-ES" w:eastAsia="es-ES"/>
              </w:rPr>
              <w:t>banco confirmador garantiza el pago al beneficiario</w:t>
            </w:r>
            <w:r w:rsidR="00882DEB" w:rsidRPr="00AE5E3E">
              <w:rPr>
                <w:rFonts w:ascii="Calibri" w:hAnsi="Calibri" w:cs="Calibri"/>
                <w:color w:val="1F497D" w:themeColor="text2"/>
                <w:sz w:val="20"/>
                <w:szCs w:val="20"/>
                <w:lang w:val="es-ES" w:eastAsia="es-ES"/>
              </w:rPr>
              <w:t xml:space="preserve"> del crédito documentario </w:t>
            </w:r>
            <w:r w:rsidR="00B01E51" w:rsidRPr="00AE5E3E">
              <w:rPr>
                <w:rFonts w:ascii="Calibri" w:hAnsi="Calibri" w:cs="Calibri"/>
                <w:color w:val="1F497D" w:themeColor="text2"/>
                <w:sz w:val="20"/>
                <w:szCs w:val="20"/>
                <w:lang w:val="es-ES" w:eastAsia="es-ES"/>
              </w:rPr>
              <w:t>reduciendo riesgos y dando mayor seguridad al exportador.</w:t>
            </w:r>
          </w:p>
          <w:p w14:paraId="4EDFB208" w14:textId="37493738" w:rsidR="00280A84" w:rsidRPr="00AE5E3E" w:rsidRDefault="006B5F77"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w:drawing>
                <wp:anchor distT="0" distB="0" distL="114300" distR="114300" simplePos="0" relativeHeight="251733504" behindDoc="1" locked="0" layoutInCell="1" allowOverlap="1" wp14:anchorId="1D772FB8" wp14:editId="0834F716">
                  <wp:simplePos x="0" y="0"/>
                  <wp:positionH relativeFrom="column">
                    <wp:posOffset>2273300</wp:posOffset>
                  </wp:positionH>
                  <wp:positionV relativeFrom="paragraph">
                    <wp:posOffset>231140</wp:posOffset>
                  </wp:positionV>
                  <wp:extent cx="3455035" cy="525780"/>
                  <wp:effectExtent l="0" t="0" r="0" b="7620"/>
                  <wp:wrapTight wrapText="bothSides">
                    <wp:wrapPolygon edited="0">
                      <wp:start x="0" y="0"/>
                      <wp:lineTo x="0" y="21130"/>
                      <wp:lineTo x="21437" y="21130"/>
                      <wp:lineTo x="21437"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455035" cy="525780"/>
                          </a:xfrm>
                          <a:prstGeom prst="rect">
                            <a:avLst/>
                          </a:prstGeom>
                        </pic:spPr>
                      </pic:pic>
                    </a:graphicData>
                  </a:graphic>
                  <wp14:sizeRelH relativeFrom="margin">
                    <wp14:pctWidth>0</wp14:pctWidth>
                  </wp14:sizeRelH>
                  <wp14:sizeRelV relativeFrom="margin">
                    <wp14:pctHeight>0</wp14:pctHeight>
                  </wp14:sizeRelV>
                </wp:anchor>
              </w:drawing>
            </w:r>
          </w:p>
          <w:p w14:paraId="6325CFF2" w14:textId="77777777" w:rsidR="006B5F77" w:rsidRPr="00AE5E3E" w:rsidRDefault="006B5F77" w:rsidP="00B01E51">
            <w:pPr>
              <w:pStyle w:val="NormalWeb"/>
              <w:spacing w:before="100" w:beforeAutospacing="1" w:after="100" w:afterAutospacing="1"/>
              <w:ind w:right="60"/>
              <w:jc w:val="both"/>
              <w:rPr>
                <w:rFonts w:ascii="Calibri" w:hAnsi="Calibri" w:cs="Calibri"/>
                <w:color w:val="1F497D" w:themeColor="text2"/>
                <w:sz w:val="20"/>
                <w:szCs w:val="20"/>
              </w:rPr>
            </w:pPr>
          </w:p>
          <w:p w14:paraId="7A3FACE8" w14:textId="79FB49B8" w:rsidR="00882DEB" w:rsidRPr="00AE5E3E" w:rsidRDefault="00374447"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31456" behindDoc="0" locked="0" layoutInCell="1" allowOverlap="1" wp14:anchorId="6BC8597A" wp14:editId="77449DB2">
                      <wp:simplePos x="0" y="0"/>
                      <wp:positionH relativeFrom="column">
                        <wp:posOffset>-1196340</wp:posOffset>
                      </wp:positionH>
                      <wp:positionV relativeFrom="paragraph">
                        <wp:posOffset>396875</wp:posOffset>
                      </wp:positionV>
                      <wp:extent cx="1104900" cy="399415"/>
                      <wp:effectExtent l="0" t="0" r="0" b="0"/>
                      <wp:wrapNone/>
                      <wp:docPr id="99534623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059A34F8" w14:textId="6E49DFC9" w:rsidR="00B01E51" w:rsidRPr="003259F6" w:rsidRDefault="00B01E51" w:rsidP="00B01E51">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78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8597A" id="_x0000_s1041" type="#_x0000_t202" style="position:absolute;left:0;text-align:left;margin-left:-94.2pt;margin-top:31.25pt;width:87pt;height:31.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" fillcolor="#ff9" strokecolor="#339">
                      <v:textbox>
                        <w:txbxContent>
                          <w:p w14:paraId="059A34F8" w14:textId="6E49DFC9" w:rsidR="00B01E51" w:rsidRPr="003259F6" w:rsidRDefault="00B01E51" w:rsidP="00B01E51">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78</w:t>
                            </w:r>
                          </w:p>
                        </w:txbxContent>
                      </v:textbox>
                    </v:shape>
                  </w:pict>
                </mc:Fallback>
              </mc:AlternateContent>
            </w:r>
          </w:p>
          <w:p w14:paraId="539E0323" w14:textId="55A57209" w:rsidR="00B01E51" w:rsidRPr="00AE5E3E" w:rsidRDefault="00B01E51" w:rsidP="00B01E51">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20"/>
                <w:szCs w:val="20"/>
                <w:lang w:val="es-ES" w:eastAsia="es-EC"/>
              </w:rPr>
              <w:t>FORMA DE PAGO:</w:t>
            </w:r>
            <w:r w:rsidRPr="00AE5E3E">
              <w:rPr>
                <w:rFonts w:ascii="Calibri" w:hAnsi="Calibri" w:cs="Calibri"/>
                <w:color w:val="1F497D" w:themeColor="text2"/>
                <w:sz w:val="20"/>
                <w:szCs w:val="20"/>
                <w:lang w:eastAsia="es-EC"/>
              </w:rPr>
              <w:t xml:space="preserve"> </w:t>
            </w:r>
            <w:r w:rsidRPr="00AE5E3E">
              <w:rPr>
                <w:rFonts w:ascii="Calibri" w:hAnsi="Calibri" w:cs="Calibri"/>
                <w:color w:val="1F497D" w:themeColor="text2"/>
                <w:sz w:val="20"/>
                <w:szCs w:val="20"/>
                <w:lang w:val="es-ES" w:eastAsia="es-ES"/>
              </w:rPr>
              <w:t>Este campo se utiliza para definir cómo se realizará el pago de la carta de crédito.</w:t>
            </w:r>
          </w:p>
          <w:p w14:paraId="6FEB420F" w14:textId="79562CA2" w:rsidR="00B01E51" w:rsidRPr="00AE5E3E" w:rsidRDefault="00B01E51" w:rsidP="00B01E51">
            <w:pPr>
              <w:pStyle w:val="Prrafodelista"/>
              <w:numPr>
                <w:ilvl w:val="0"/>
                <w:numId w:val="11"/>
              </w:numPr>
              <w:spacing w:line="300" w:lineRule="atLeast"/>
              <w:ind w:left="360"/>
              <w:jc w:val="both"/>
              <w:rPr>
                <w:rFonts w:ascii="Calibri" w:eastAsia="Times New Roman" w:hAnsi="Calibri" w:cs="Calibri"/>
                <w:color w:val="1F497D" w:themeColor="text2"/>
                <w:sz w:val="20"/>
                <w:szCs w:val="20"/>
                <w:lang w:val="es-ES" w:eastAsia="es-ES" w:bidi="es-ES"/>
              </w:rPr>
            </w:pPr>
            <w:r w:rsidRPr="00AE5E3E">
              <w:rPr>
                <w:rFonts w:ascii="Calibri" w:eastAsia="Times New Roman" w:hAnsi="Calibri" w:cs="Calibri"/>
                <w:b/>
                <w:bCs/>
                <w:color w:val="1F497D" w:themeColor="text2"/>
                <w:sz w:val="20"/>
                <w:szCs w:val="20"/>
                <w:u w:val="single"/>
                <w:lang w:val="es-ES" w:eastAsia="es-ES" w:bidi="es-ES"/>
              </w:rPr>
              <w:t>A plazos:</w:t>
            </w:r>
            <w:r w:rsidRPr="00AE5E3E">
              <w:rPr>
                <w:rFonts w:ascii="Calibri" w:eastAsia="Times New Roman" w:hAnsi="Calibri" w:cs="Calibri"/>
                <w:color w:val="1F497D" w:themeColor="text2"/>
                <w:sz w:val="20"/>
                <w:szCs w:val="20"/>
                <w:lang w:val="es-ES" w:eastAsia="es-ES" w:bidi="es-ES"/>
              </w:rPr>
              <w:t xml:space="preserve"> El pago se realiza después de un tiempo acordado (por ejemplo, 30, 60 o 90 días).</w:t>
            </w:r>
          </w:p>
          <w:p w14:paraId="2F522C51" w14:textId="77777777" w:rsidR="00B01E51" w:rsidRPr="00AE5E3E" w:rsidRDefault="00B01E51" w:rsidP="00B01E51">
            <w:pPr>
              <w:pStyle w:val="Prrafodelista"/>
              <w:numPr>
                <w:ilvl w:val="0"/>
                <w:numId w:val="10"/>
              </w:numPr>
              <w:spacing w:line="300" w:lineRule="atLeast"/>
              <w:ind w:left="360"/>
              <w:jc w:val="both"/>
              <w:rPr>
                <w:rFonts w:ascii="Calibri" w:eastAsia="Times New Roman" w:hAnsi="Calibri" w:cs="Calibri"/>
                <w:color w:val="1F497D" w:themeColor="text2"/>
                <w:sz w:val="20"/>
                <w:szCs w:val="20"/>
                <w:lang w:val="es-ES" w:eastAsia="es-ES" w:bidi="es-ES"/>
              </w:rPr>
            </w:pPr>
            <w:r w:rsidRPr="00AE5E3E">
              <w:rPr>
                <w:rFonts w:ascii="Calibri" w:eastAsia="Times New Roman" w:hAnsi="Calibri" w:cs="Calibri"/>
                <w:b/>
                <w:bCs/>
                <w:color w:val="1F497D" w:themeColor="text2"/>
                <w:sz w:val="20"/>
                <w:szCs w:val="20"/>
                <w:u w:val="single"/>
                <w:lang w:val="es-ES" w:eastAsia="es-ES" w:bidi="es-ES"/>
              </w:rPr>
              <w:t>Pago a la vista:</w:t>
            </w:r>
            <w:r w:rsidRPr="00AE5E3E">
              <w:rPr>
                <w:rFonts w:ascii="Calibri" w:eastAsia="Times New Roman" w:hAnsi="Calibri" w:cs="Calibri"/>
                <w:color w:val="1F497D" w:themeColor="text2"/>
                <w:sz w:val="20"/>
                <w:szCs w:val="20"/>
                <w:lang w:val="es-ES" w:eastAsia="es-ES" w:bidi="es-ES"/>
              </w:rPr>
              <w:t xml:space="preserve"> El pago se realiza inmediatamente cuando el beneficiario presenta los documentos correctos.</w:t>
            </w:r>
          </w:p>
          <w:p w14:paraId="7E7AE46E" w14:textId="1959163C" w:rsidR="00B01E51" w:rsidRPr="00AE5E3E" w:rsidRDefault="00B01E51" w:rsidP="00B01E51">
            <w:pPr>
              <w:pStyle w:val="Prrafodelista"/>
              <w:numPr>
                <w:ilvl w:val="0"/>
                <w:numId w:val="10"/>
              </w:numPr>
              <w:spacing w:line="300" w:lineRule="atLeast"/>
              <w:ind w:left="360"/>
              <w:jc w:val="both"/>
              <w:rPr>
                <w:rFonts w:ascii="Calibri" w:eastAsia="Times New Roman" w:hAnsi="Calibri" w:cs="Calibri"/>
                <w:color w:val="1F497D" w:themeColor="text2"/>
                <w:sz w:val="20"/>
                <w:szCs w:val="20"/>
                <w:lang w:val="es-ES" w:eastAsia="es-ES" w:bidi="es-ES"/>
              </w:rPr>
            </w:pPr>
            <w:r w:rsidRPr="00AE5E3E">
              <w:rPr>
                <w:rFonts w:ascii="Calibri" w:eastAsia="Times New Roman" w:hAnsi="Calibri" w:cs="Calibri"/>
                <w:b/>
                <w:bCs/>
                <w:color w:val="1F497D" w:themeColor="text2"/>
                <w:sz w:val="20"/>
                <w:szCs w:val="20"/>
                <w:u w:val="single"/>
                <w:lang w:val="es-ES" w:eastAsia="es-ES" w:bidi="es-ES"/>
              </w:rPr>
              <w:t>Mixto:</w:t>
            </w:r>
            <w:r w:rsidRPr="00AE5E3E">
              <w:rPr>
                <w:rFonts w:ascii="Calibri" w:eastAsia="Times New Roman" w:hAnsi="Calibri" w:cs="Calibri"/>
                <w:color w:val="1F497D" w:themeColor="text2"/>
                <w:sz w:val="20"/>
                <w:szCs w:val="20"/>
                <w:lang w:val="es-ES" w:eastAsia="es-ES" w:bidi="es-ES"/>
              </w:rPr>
              <w:t xml:space="preserve"> Una parte del pago se realiza de inmediato y otra parte a plazos.</w:t>
            </w:r>
          </w:p>
          <w:p w14:paraId="4B9A5B54" w14:textId="41B2A12E" w:rsidR="00B01E51" w:rsidRPr="00AE5E3E" w:rsidRDefault="00B01E51" w:rsidP="00B01E51">
            <w:pPr>
              <w:pStyle w:val="Prrafodelista"/>
              <w:spacing w:after="0" w:line="300" w:lineRule="atLeast"/>
              <w:jc w:val="both"/>
              <w:rPr>
                <w:rFonts w:ascii="Calibri" w:hAnsi="Calibri" w:cs="Calibri"/>
                <w:color w:val="1F497D" w:themeColor="text2"/>
                <w:sz w:val="20"/>
                <w:szCs w:val="20"/>
              </w:rPr>
            </w:pPr>
          </w:p>
          <w:p w14:paraId="00B9AD83" w14:textId="7BCEA5C4" w:rsidR="004E5CF4" w:rsidRPr="00AE5E3E" w:rsidRDefault="004E5CF4" w:rsidP="00B01E51">
            <w:pPr>
              <w:pStyle w:val="NormalWeb"/>
              <w:spacing w:before="100" w:beforeAutospacing="1" w:after="100" w:afterAutospacing="1"/>
              <w:ind w:right="60"/>
              <w:jc w:val="both"/>
              <w:rPr>
                <w:rFonts w:ascii="Calibri" w:hAnsi="Calibri" w:cs="Calibri"/>
                <w:noProof/>
                <w:color w:val="1F497D" w:themeColor="text2"/>
              </w:rPr>
            </w:pPr>
            <w:r w:rsidRPr="00AE5E3E">
              <w:rPr>
                <w:rFonts w:ascii="Calibri" w:hAnsi="Calibri" w:cs="Calibri"/>
                <w:noProof/>
                <w:color w:val="1F497D" w:themeColor="text2"/>
              </w:rPr>
              <w:drawing>
                <wp:anchor distT="0" distB="0" distL="114300" distR="114300" simplePos="0" relativeHeight="251734528" behindDoc="1" locked="0" layoutInCell="1" allowOverlap="1" wp14:anchorId="5FF5A3C7" wp14:editId="0AA7ECCA">
                  <wp:simplePos x="0" y="0"/>
                  <wp:positionH relativeFrom="column">
                    <wp:posOffset>2163390</wp:posOffset>
                  </wp:positionH>
                  <wp:positionV relativeFrom="paragraph">
                    <wp:posOffset>45416</wp:posOffset>
                  </wp:positionV>
                  <wp:extent cx="4150360" cy="506730"/>
                  <wp:effectExtent l="0" t="0" r="2540" b="7620"/>
                  <wp:wrapTight wrapText="bothSides">
                    <wp:wrapPolygon edited="0">
                      <wp:start x="0" y="0"/>
                      <wp:lineTo x="0" y="21113"/>
                      <wp:lineTo x="21514" y="21113"/>
                      <wp:lineTo x="21514"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t="15503"/>
                          <a:stretch/>
                        </pic:blipFill>
                        <pic:spPr bwMode="auto">
                          <a:xfrm>
                            <a:off x="0" y="0"/>
                            <a:ext cx="4150360" cy="506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FD0ED3" w14:textId="41BA4E15" w:rsidR="00280A84" w:rsidRPr="00AE5E3E" w:rsidRDefault="008B3804"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37600" behindDoc="0" locked="0" layoutInCell="1" allowOverlap="1" wp14:anchorId="632B1544" wp14:editId="7A3225BE">
                      <wp:simplePos x="0" y="0"/>
                      <wp:positionH relativeFrom="column">
                        <wp:posOffset>-1197610</wp:posOffset>
                      </wp:positionH>
                      <wp:positionV relativeFrom="paragraph">
                        <wp:posOffset>320040</wp:posOffset>
                      </wp:positionV>
                      <wp:extent cx="1104900" cy="399415"/>
                      <wp:effectExtent l="0" t="0" r="0" b="0"/>
                      <wp:wrapNone/>
                      <wp:docPr id="57940788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2B5E125F" w14:textId="5432AB2F" w:rsidR="008B3804" w:rsidRPr="003259F6" w:rsidRDefault="008B3804" w:rsidP="008B3804">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57A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2B1544" id="_x0000_s1042" type="#_x0000_t202" style="position:absolute;left:0;text-align:left;margin-left:-94.3pt;margin-top:25.2pt;width:87pt;height:31.4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" fillcolor="#ff9" strokecolor="#339">
                      <v:textbox>
                        <w:txbxContent>
                          <w:p w14:paraId="2B5E125F" w14:textId="5432AB2F" w:rsidR="008B3804" w:rsidRPr="003259F6" w:rsidRDefault="008B3804" w:rsidP="008B3804">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57A</w:t>
                            </w:r>
                          </w:p>
                        </w:txbxContent>
                      </v:textbox>
                    </v:shape>
                  </w:pict>
                </mc:Fallback>
              </mc:AlternateContent>
            </w:r>
          </w:p>
          <w:p w14:paraId="7D8D1F5B" w14:textId="5C755F23" w:rsidR="008B3804" w:rsidRPr="00AE5E3E" w:rsidRDefault="00D63C85" w:rsidP="008B3804">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20"/>
                <w:szCs w:val="20"/>
                <w:lang w:val="es-ES" w:eastAsia="es-EC"/>
              </w:rPr>
              <w:t xml:space="preserve">TERCER BANCO AVISADOR: </w:t>
            </w:r>
            <w:r w:rsidR="004B5A9B">
              <w:rPr>
                <w:rFonts w:ascii="Calibri" w:hAnsi="Calibri" w:cs="Calibri"/>
                <w:color w:val="1F497D" w:themeColor="text2"/>
                <w:sz w:val="20"/>
                <w:szCs w:val="20"/>
                <w:lang w:val="es-ES" w:eastAsia="es-ES"/>
              </w:rPr>
              <w:t>Es el b</w:t>
            </w:r>
            <w:r w:rsidR="004B5A9B" w:rsidRPr="004B5A9B">
              <w:rPr>
                <w:rFonts w:ascii="Calibri" w:hAnsi="Calibri" w:cs="Calibri"/>
                <w:color w:val="1F497D" w:themeColor="text2"/>
                <w:sz w:val="20"/>
                <w:szCs w:val="20"/>
                <w:lang w:val="es-ES" w:eastAsia="es-ES"/>
              </w:rPr>
              <w:t>anco intermediario encargado de recibir y notificar (avisar) la carta de crédito al beneficiario cuando no existe una relación directa entre los bancos involucrados. Además, los documentos de la operación deben presentarse a través de este banco para que sean revisados y enviados al</w:t>
            </w:r>
            <w:r w:rsidR="004B5A9B">
              <w:rPr>
                <w:rFonts w:ascii="Calibri" w:hAnsi="Calibri" w:cs="Calibri"/>
                <w:color w:val="1F497D" w:themeColor="text2"/>
                <w:sz w:val="20"/>
                <w:szCs w:val="20"/>
                <w:lang w:val="es-ES" w:eastAsia="es-ES"/>
              </w:rPr>
              <w:t xml:space="preserve"> banco confirmador y al</w:t>
            </w:r>
            <w:r w:rsidR="004B5A9B" w:rsidRPr="004B5A9B">
              <w:rPr>
                <w:rFonts w:ascii="Calibri" w:hAnsi="Calibri" w:cs="Calibri"/>
                <w:color w:val="1F497D" w:themeColor="text2"/>
                <w:sz w:val="20"/>
                <w:szCs w:val="20"/>
                <w:lang w:val="es-ES" w:eastAsia="es-ES"/>
              </w:rPr>
              <w:t xml:space="preserve"> resto de las entidades participantes, permitiendo que el proceso continúe correctamente hasta su pago</w:t>
            </w:r>
            <w:r w:rsidR="004B5A9B">
              <w:rPr>
                <w:rFonts w:ascii="Calibri" w:hAnsi="Calibri" w:cs="Calibri"/>
                <w:color w:val="1F497D" w:themeColor="text2"/>
                <w:sz w:val="20"/>
                <w:szCs w:val="20"/>
                <w:lang w:val="es-ES" w:eastAsia="es-ES"/>
              </w:rPr>
              <w:t>.</w:t>
            </w:r>
          </w:p>
          <w:p w14:paraId="2F7E1A0F" w14:textId="0B961DD6" w:rsidR="008B3804" w:rsidRPr="00AE5E3E" w:rsidRDefault="006B5F77" w:rsidP="008B3804">
            <w:pPr>
              <w:pStyle w:val="NormalWeb"/>
              <w:spacing w:before="100" w:beforeAutospacing="1" w:after="100" w:afterAutospacing="1"/>
              <w:ind w:right="60"/>
              <w:jc w:val="both"/>
              <w:rPr>
                <w:rFonts w:ascii="Calibri" w:hAnsi="Calibri" w:cs="Calibri"/>
                <w:color w:val="1F497D" w:themeColor="text2"/>
                <w:sz w:val="20"/>
                <w:szCs w:val="20"/>
                <w:lang w:val="es-EC" w:eastAsia="es-ES"/>
              </w:rPr>
            </w:pPr>
            <w:r w:rsidRPr="00AE5E3E">
              <w:rPr>
                <w:rFonts w:ascii="Calibri" w:hAnsi="Calibri" w:cs="Calibri"/>
                <w:noProof/>
                <w:color w:val="1F497D" w:themeColor="text2"/>
              </w:rPr>
              <w:drawing>
                <wp:anchor distT="0" distB="0" distL="114300" distR="114300" simplePos="0" relativeHeight="251735552" behindDoc="1" locked="0" layoutInCell="1" allowOverlap="1" wp14:anchorId="3F7466FD" wp14:editId="59B4C631">
                  <wp:simplePos x="0" y="0"/>
                  <wp:positionH relativeFrom="column">
                    <wp:posOffset>2330118</wp:posOffset>
                  </wp:positionH>
                  <wp:positionV relativeFrom="paragraph">
                    <wp:posOffset>113251</wp:posOffset>
                  </wp:positionV>
                  <wp:extent cx="3863975" cy="523240"/>
                  <wp:effectExtent l="0" t="0" r="3175" b="0"/>
                  <wp:wrapTight wrapText="bothSides">
                    <wp:wrapPolygon edited="0">
                      <wp:start x="0" y="0"/>
                      <wp:lineTo x="0" y="20447"/>
                      <wp:lineTo x="21511" y="20447"/>
                      <wp:lineTo x="21511" y="0"/>
                      <wp:lineTo x="0" y="0"/>
                    </wp:wrapPolygon>
                  </wp:wrapTight>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3863975" cy="523240"/>
                          </a:xfrm>
                          <a:prstGeom prst="rect">
                            <a:avLst/>
                          </a:prstGeom>
                        </pic:spPr>
                      </pic:pic>
                    </a:graphicData>
                  </a:graphic>
                  <wp14:sizeRelH relativeFrom="margin">
                    <wp14:pctWidth>0</wp14:pctWidth>
                  </wp14:sizeRelH>
                  <wp14:sizeRelV relativeFrom="margin">
                    <wp14:pctHeight>0</wp14:pctHeight>
                  </wp14:sizeRelV>
                </wp:anchor>
              </w:drawing>
            </w:r>
          </w:p>
          <w:p w14:paraId="60E08A76" w14:textId="04D05339" w:rsidR="00D63C85" w:rsidRPr="00AE5E3E" w:rsidRDefault="00D63C85" w:rsidP="00D63C85">
            <w:pPr>
              <w:pStyle w:val="NormalWeb"/>
              <w:spacing w:before="100" w:beforeAutospacing="1" w:after="100" w:afterAutospacing="1"/>
              <w:ind w:right="60"/>
              <w:jc w:val="both"/>
              <w:rPr>
                <w:rFonts w:ascii="Calibri" w:hAnsi="Calibri" w:cs="Calibri"/>
                <w:b/>
                <w:bCs/>
                <w:color w:val="1F497D" w:themeColor="text2"/>
                <w:sz w:val="20"/>
                <w:szCs w:val="20"/>
                <w:lang w:val="es-EC" w:eastAsia="es-EC"/>
              </w:rPr>
            </w:pPr>
          </w:p>
          <w:p w14:paraId="506A6AC1" w14:textId="1B3BF037" w:rsidR="00FC3503" w:rsidRPr="00AE5E3E" w:rsidRDefault="00FC3503" w:rsidP="00B01E51">
            <w:pPr>
              <w:pStyle w:val="NormalWeb"/>
              <w:spacing w:before="100" w:beforeAutospacing="1" w:after="100" w:afterAutospacing="1"/>
              <w:ind w:right="60"/>
              <w:jc w:val="both"/>
              <w:rPr>
                <w:rFonts w:ascii="Calibri" w:hAnsi="Calibri" w:cs="Calibri"/>
                <w:noProof/>
                <w:color w:val="1F497D" w:themeColor="text2"/>
              </w:rPr>
            </w:pPr>
          </w:p>
          <w:p w14:paraId="723521F5" w14:textId="2960E554" w:rsidR="00280A84" w:rsidRDefault="00882DEB" w:rsidP="00B01E51">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rPr>
              <w:lastRenderedPageBreak/>
              <mc:AlternateContent>
                <mc:Choice Requires="wps">
                  <w:drawing>
                    <wp:anchor distT="0" distB="0" distL="114300" distR="114300" simplePos="0" relativeHeight="251740672" behindDoc="0" locked="0" layoutInCell="1" allowOverlap="1" wp14:anchorId="1CF373CB" wp14:editId="666A712F">
                      <wp:simplePos x="0" y="0"/>
                      <wp:positionH relativeFrom="column">
                        <wp:posOffset>-1192530</wp:posOffset>
                      </wp:positionH>
                      <wp:positionV relativeFrom="paragraph">
                        <wp:posOffset>87630</wp:posOffset>
                      </wp:positionV>
                      <wp:extent cx="1104900" cy="399415"/>
                      <wp:effectExtent l="0" t="0" r="0" b="0"/>
                      <wp:wrapNone/>
                      <wp:docPr id="3550519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7C56C308" w14:textId="1C7B4DDF" w:rsidR="00FC3503" w:rsidRPr="003259F6" w:rsidRDefault="00FC3503" w:rsidP="00FC3503">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45B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373CB" id="_x0000_s1043" type="#_x0000_t202" style="position:absolute;left:0;text-align:left;margin-left:-93.9pt;margin-top:6.9pt;width:87pt;height:31.4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" fillcolor="#ff9" strokecolor="#339">
                      <v:textbox>
                        <w:txbxContent>
                          <w:p w14:paraId="7C56C308" w14:textId="1C7B4DDF" w:rsidR="00FC3503" w:rsidRPr="003259F6" w:rsidRDefault="00FC3503" w:rsidP="00FC3503">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45B</w:t>
                            </w:r>
                          </w:p>
                        </w:txbxContent>
                      </v:textbox>
                    </v:shape>
                  </w:pict>
                </mc:Fallback>
              </mc:AlternateContent>
            </w:r>
            <w:r w:rsidR="00FC3503" w:rsidRPr="00AE5E3E">
              <w:rPr>
                <w:rFonts w:ascii="Calibri" w:hAnsi="Calibri" w:cs="Calibri"/>
                <w:b/>
                <w:bCs/>
                <w:color w:val="1F497D" w:themeColor="text2"/>
                <w:sz w:val="20"/>
                <w:szCs w:val="20"/>
                <w:lang w:val="es-ES" w:eastAsia="es-EC"/>
              </w:rPr>
              <w:t>DESCRIPCION DE BIENES Y/O SERVICIOS:</w:t>
            </w:r>
            <w:r w:rsidR="00FC3503" w:rsidRPr="00AE5E3E">
              <w:rPr>
                <w:rFonts w:ascii="Calibri" w:hAnsi="Calibri" w:cs="Calibri"/>
                <w:color w:val="1F497D" w:themeColor="text2"/>
              </w:rPr>
              <w:t xml:space="preserve"> </w:t>
            </w:r>
            <w:r w:rsidR="00EC6AFE" w:rsidRPr="00EC6AFE">
              <w:rPr>
                <w:rFonts w:ascii="Calibri" w:hAnsi="Calibri" w:cs="Calibri"/>
                <w:color w:val="1F497D" w:themeColor="text2"/>
                <w:sz w:val="20"/>
                <w:szCs w:val="20"/>
                <w:lang w:val="es-ES" w:eastAsia="es-ES"/>
              </w:rPr>
              <w:t>Este campo se utiliza para describir los productos o servicios objeto de la carta de crédito, incluyendo, cuando corresponda, información relevante como su origen, características principales o especificaciones acordadas entre las partes.</w:t>
            </w:r>
          </w:p>
          <w:p w14:paraId="1BD30AAF" w14:textId="62887AA6" w:rsidR="00EC6AFE" w:rsidRPr="00AE5E3E" w:rsidRDefault="00EC6AFE" w:rsidP="00EC6AFE">
            <w:pPr>
              <w:pStyle w:val="NormalWeb"/>
              <w:spacing w:before="100" w:beforeAutospacing="1" w:after="100" w:afterAutospacing="1"/>
              <w:ind w:left="720" w:right="60"/>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18"/>
                <w:szCs w:val="18"/>
                <w:lang w:val="es-ES" w:eastAsia="es-ES"/>
              </w:rPr>
              <w:t>Nota:</w:t>
            </w:r>
            <w:r w:rsidRPr="00AE5E3E">
              <w:rPr>
                <w:rFonts w:ascii="Calibri" w:hAnsi="Calibri" w:cs="Calibri"/>
                <w:color w:val="1F497D" w:themeColor="text2"/>
                <w:sz w:val="18"/>
                <w:szCs w:val="18"/>
                <w:lang w:val="es-ES" w:eastAsia="es-ES"/>
              </w:rPr>
              <w:t xml:space="preserve"> </w:t>
            </w:r>
            <w:r w:rsidRPr="00EC6AFE">
              <w:rPr>
                <w:rFonts w:ascii="Calibri" w:hAnsi="Calibri" w:cs="Calibri"/>
                <w:color w:val="1F497D" w:themeColor="text2"/>
                <w:sz w:val="20"/>
                <w:szCs w:val="20"/>
                <w:lang w:val="es-EC"/>
              </w:rPr>
              <w:t>Si la lista de bienes o servicios es muy extensa y supera el espacio disponible en el campo, puede incluirse una descripción resumida que identifique claramente la mercancía, complementándola con documentos anexos o una referencia a la lista detallada correspondiente.</w:t>
            </w:r>
          </w:p>
          <w:p w14:paraId="60FD8B73" w14:textId="784E18B0" w:rsidR="00280A84" w:rsidRPr="00AE5E3E" w:rsidRDefault="00F76CF2"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rPr>
              <w:drawing>
                <wp:anchor distT="0" distB="0" distL="114300" distR="114300" simplePos="0" relativeHeight="251738624" behindDoc="1" locked="0" layoutInCell="1" allowOverlap="1" wp14:anchorId="307CE033" wp14:editId="12F12D3F">
                  <wp:simplePos x="0" y="0"/>
                  <wp:positionH relativeFrom="column">
                    <wp:posOffset>2138045</wp:posOffset>
                  </wp:positionH>
                  <wp:positionV relativeFrom="paragraph">
                    <wp:posOffset>37465</wp:posOffset>
                  </wp:positionV>
                  <wp:extent cx="3757295" cy="691515"/>
                  <wp:effectExtent l="0" t="0" r="0" b="0"/>
                  <wp:wrapTight wrapText="bothSides">
                    <wp:wrapPolygon edited="0">
                      <wp:start x="0" y="0"/>
                      <wp:lineTo x="0" y="20826"/>
                      <wp:lineTo x="21465" y="20826"/>
                      <wp:lineTo x="21465" y="0"/>
                      <wp:lineTo x="0" y="0"/>
                    </wp:wrapPolygon>
                  </wp:wrapTight>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r="43354"/>
                          <a:stretch/>
                        </pic:blipFill>
                        <pic:spPr bwMode="auto">
                          <a:xfrm>
                            <a:off x="0" y="0"/>
                            <a:ext cx="3757295" cy="691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4CD27C" w14:textId="77777777" w:rsidR="006B5F77" w:rsidRPr="00AE5E3E" w:rsidRDefault="006B5F77" w:rsidP="00B01E51">
            <w:pPr>
              <w:pStyle w:val="NormalWeb"/>
              <w:spacing w:before="100" w:beforeAutospacing="1" w:after="100" w:afterAutospacing="1"/>
              <w:ind w:right="60"/>
              <w:jc w:val="both"/>
              <w:rPr>
                <w:rFonts w:ascii="Calibri" w:hAnsi="Calibri" w:cs="Calibri"/>
                <w:color w:val="1F497D" w:themeColor="text2"/>
                <w:sz w:val="20"/>
                <w:szCs w:val="20"/>
              </w:rPr>
            </w:pPr>
          </w:p>
          <w:p w14:paraId="7C311168" w14:textId="789A7505" w:rsidR="00280A84" w:rsidRPr="00AE5E3E" w:rsidRDefault="00374447" w:rsidP="00B01E51">
            <w:pPr>
              <w:pStyle w:val="NormalWeb"/>
              <w:spacing w:before="100" w:beforeAutospacing="1" w:after="100" w:afterAutospacing="1"/>
              <w:ind w:right="60"/>
              <w:jc w:val="both"/>
              <w:rPr>
                <w:rFonts w:ascii="Calibri" w:hAnsi="Calibri" w:cs="Calibri"/>
                <w:color w:val="1F497D" w:themeColor="text2"/>
                <w:sz w:val="20"/>
                <w:szCs w:val="20"/>
              </w:rPr>
            </w:pPr>
            <w:r w:rsidRPr="00AE5E3E">
              <w:rPr>
                <w:rFonts w:ascii="Calibri" w:hAnsi="Calibri" w:cs="Calibri"/>
                <w:noProof/>
                <w:color w:val="1F497D" w:themeColor="text2"/>
                <w:sz w:val="20"/>
                <w:szCs w:val="20"/>
              </w:rPr>
              <mc:AlternateContent>
                <mc:Choice Requires="wps">
                  <w:drawing>
                    <wp:anchor distT="0" distB="0" distL="114300" distR="114300" simplePos="0" relativeHeight="251742720" behindDoc="0" locked="0" layoutInCell="1" allowOverlap="1" wp14:anchorId="20631321" wp14:editId="1EDED1DF">
                      <wp:simplePos x="0" y="0"/>
                      <wp:positionH relativeFrom="column">
                        <wp:posOffset>-1196975</wp:posOffset>
                      </wp:positionH>
                      <wp:positionV relativeFrom="paragraph">
                        <wp:posOffset>377825</wp:posOffset>
                      </wp:positionV>
                      <wp:extent cx="1104900" cy="399415"/>
                      <wp:effectExtent l="0" t="0" r="0" b="0"/>
                      <wp:wrapNone/>
                      <wp:docPr id="4596536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6C0378BC" w14:textId="77218214" w:rsidR="00FC3503" w:rsidRPr="003259F6" w:rsidRDefault="00FC3503" w:rsidP="00FC3503">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46A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31321" id="_x0000_s1044" type="#_x0000_t202" style="position:absolute;left:0;text-align:left;margin-left:-94.25pt;margin-top:29.75pt;width:87pt;height:31.4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" fillcolor="#ff9" strokecolor="#339">
                      <v:textbox>
                        <w:txbxContent>
                          <w:p w14:paraId="6C0378BC" w14:textId="77218214" w:rsidR="00FC3503" w:rsidRPr="003259F6" w:rsidRDefault="00FC3503" w:rsidP="00FC3503">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46A</w:t>
                            </w:r>
                          </w:p>
                        </w:txbxContent>
                      </v:textbox>
                    </v:shape>
                  </w:pict>
                </mc:Fallback>
              </mc:AlternateContent>
            </w:r>
          </w:p>
          <w:p w14:paraId="3BF70FE0" w14:textId="172B70FE" w:rsidR="00974577" w:rsidRPr="00AE5E3E" w:rsidRDefault="00FC3503"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20"/>
                <w:szCs w:val="20"/>
                <w:lang w:val="es-ES" w:eastAsia="es-EC"/>
              </w:rPr>
              <w:t xml:space="preserve">DOCUMENTOS REQUERIDOS: </w:t>
            </w:r>
            <w:r w:rsidRPr="00AE5E3E">
              <w:rPr>
                <w:rFonts w:ascii="Calibri" w:hAnsi="Calibri" w:cs="Calibri"/>
                <w:color w:val="1F497D" w:themeColor="text2"/>
                <w:sz w:val="20"/>
                <w:szCs w:val="20"/>
                <w:lang w:val="es-ES" w:eastAsia="es-ES"/>
              </w:rPr>
              <w:t>Este campo indica qué documentos debe presentar el beneficiario (exportador)</w:t>
            </w:r>
            <w:r w:rsidR="00EC1368" w:rsidRPr="00AE5E3E">
              <w:rPr>
                <w:rFonts w:ascii="Calibri" w:hAnsi="Calibri" w:cs="Calibri"/>
                <w:color w:val="1F497D" w:themeColor="text2"/>
                <w:sz w:val="20"/>
                <w:szCs w:val="20"/>
                <w:lang w:val="es-ES" w:eastAsia="es-ES"/>
              </w:rPr>
              <w:t xml:space="preserve"> al ordenante,</w:t>
            </w:r>
            <w:r w:rsidRPr="00AE5E3E">
              <w:rPr>
                <w:rFonts w:ascii="Calibri" w:hAnsi="Calibri" w:cs="Calibri"/>
                <w:color w:val="1F497D" w:themeColor="text2"/>
                <w:sz w:val="20"/>
                <w:szCs w:val="20"/>
                <w:lang w:val="es-ES" w:eastAsia="es-ES"/>
              </w:rPr>
              <w:t xml:space="preserve"> para poder recibir el pago</w:t>
            </w:r>
            <w:r w:rsidR="00EC1368" w:rsidRPr="00AE5E3E">
              <w:rPr>
                <w:rFonts w:ascii="Calibri" w:hAnsi="Calibri" w:cs="Calibri"/>
                <w:color w:val="1F497D" w:themeColor="text2"/>
                <w:sz w:val="20"/>
                <w:szCs w:val="20"/>
                <w:lang w:val="es-ES" w:eastAsia="es-ES"/>
              </w:rPr>
              <w:t>.</w:t>
            </w:r>
            <w:r w:rsidR="00B63B2D" w:rsidRPr="00AE5E3E">
              <w:rPr>
                <w:rFonts w:ascii="Calibri" w:hAnsi="Calibri" w:cs="Calibri"/>
                <w:color w:val="1F497D" w:themeColor="text2"/>
                <w:sz w:val="20"/>
                <w:szCs w:val="20"/>
                <w:lang w:val="es-ES" w:eastAsia="es-ES"/>
              </w:rPr>
              <w:t xml:space="preserve"> Los documentos requeridos deben corresponder a las condiciones previamente acordadas entre el ordenante y el beneficiario durante la negociación comercial.</w:t>
            </w:r>
          </w:p>
          <w:p w14:paraId="076BEF54" w14:textId="27155E6D" w:rsidR="003B59FA" w:rsidRPr="00AE5E3E" w:rsidRDefault="00FC3503"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color w:val="1F497D" w:themeColor="text2"/>
                <w:sz w:val="20"/>
                <w:szCs w:val="20"/>
                <w:lang w:val="es-ES" w:eastAsia="es-ES"/>
              </w:rPr>
              <w:t>En el recuadro de documentos requeridos, se debe ingresar porcentaje de la mercancía que se va a enviar o cubrir dentro de la operación. En la mayoría de los casos se utiliza 100 %, lo que significa que se está considerando el total de la mercancía; sin embargo, también puede usarse un porcentaje menor si el crédito cubre solo una parte del envío o si la operación se maneja parcialmente.</w:t>
            </w:r>
          </w:p>
          <w:p w14:paraId="1D77459F" w14:textId="3B944471" w:rsidR="00EC1368" w:rsidRPr="00AE5E3E" w:rsidRDefault="00EC1368"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lang w:val="es-ES" w:eastAsia="es-ES"/>
              </w:rPr>
              <w:drawing>
                <wp:anchor distT="0" distB="0" distL="114300" distR="114300" simplePos="0" relativeHeight="251757056" behindDoc="1" locked="0" layoutInCell="1" allowOverlap="1" wp14:anchorId="0F5D2FCC" wp14:editId="0802719A">
                  <wp:simplePos x="0" y="0"/>
                  <wp:positionH relativeFrom="column">
                    <wp:posOffset>1007110</wp:posOffset>
                  </wp:positionH>
                  <wp:positionV relativeFrom="paragraph">
                    <wp:posOffset>128270</wp:posOffset>
                  </wp:positionV>
                  <wp:extent cx="5496692" cy="228632"/>
                  <wp:effectExtent l="0" t="0" r="0" b="0"/>
                  <wp:wrapTight wrapText="bothSides">
                    <wp:wrapPolygon edited="0">
                      <wp:start x="0" y="0"/>
                      <wp:lineTo x="0" y="19800"/>
                      <wp:lineTo x="21485" y="19800"/>
                      <wp:lineTo x="21485" y="0"/>
                      <wp:lineTo x="0" y="0"/>
                    </wp:wrapPolygon>
                  </wp:wrapTight>
                  <wp:docPr id="13297071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07115" name=""/>
                          <pic:cNvPicPr/>
                        </pic:nvPicPr>
                        <pic:blipFill>
                          <a:blip r:embed="rId32">
                            <a:extLst>
                              <a:ext uri="{28A0092B-C50C-407E-A947-70E740481C1C}">
                                <a14:useLocalDpi xmlns:a14="http://schemas.microsoft.com/office/drawing/2010/main" val="0"/>
                              </a:ext>
                            </a:extLst>
                          </a:blip>
                          <a:stretch>
                            <a:fillRect/>
                          </a:stretch>
                        </pic:blipFill>
                        <pic:spPr>
                          <a:xfrm>
                            <a:off x="0" y="0"/>
                            <a:ext cx="5496692" cy="228632"/>
                          </a:xfrm>
                          <a:prstGeom prst="rect">
                            <a:avLst/>
                          </a:prstGeom>
                        </pic:spPr>
                      </pic:pic>
                    </a:graphicData>
                  </a:graphic>
                </wp:anchor>
              </w:drawing>
            </w:r>
          </w:p>
          <w:p w14:paraId="587C5D73" w14:textId="77777777" w:rsidR="00EC1368" w:rsidRPr="00AE5E3E" w:rsidRDefault="00EC1368" w:rsidP="00FC3503">
            <w:pPr>
              <w:pStyle w:val="NormalWeb"/>
              <w:spacing w:before="100" w:beforeAutospacing="1" w:after="100" w:afterAutospacing="1"/>
              <w:ind w:right="60"/>
              <w:jc w:val="both"/>
              <w:rPr>
                <w:rFonts w:ascii="Calibri" w:hAnsi="Calibri" w:cs="Calibri"/>
                <w:b/>
                <w:bCs/>
                <w:color w:val="1F497D" w:themeColor="text2"/>
                <w:sz w:val="20"/>
                <w:szCs w:val="20"/>
                <w:lang w:val="es-ES" w:eastAsia="es-ES"/>
              </w:rPr>
            </w:pPr>
          </w:p>
          <w:p w14:paraId="1E700527" w14:textId="421270C0" w:rsidR="00280A84" w:rsidRPr="00AE5E3E" w:rsidRDefault="003B59FA"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b/>
                <w:bCs/>
                <w:color w:val="1F497D" w:themeColor="text2"/>
                <w:sz w:val="20"/>
                <w:szCs w:val="20"/>
                <w:lang w:val="es-ES" w:eastAsia="es-ES"/>
              </w:rPr>
              <w:t>Nota:</w:t>
            </w:r>
            <w:r w:rsidRPr="00AE5E3E">
              <w:rPr>
                <w:rFonts w:ascii="Calibri" w:hAnsi="Calibri" w:cs="Calibri"/>
                <w:color w:val="1F497D" w:themeColor="text2"/>
                <w:sz w:val="20"/>
                <w:szCs w:val="20"/>
                <w:lang w:val="es-ES" w:eastAsia="es-ES"/>
              </w:rPr>
              <w:t xml:space="preserve"> Se debe tomar en cuenta que el Sistema de Cartas de Crédito solo permite porcentajes en número</w:t>
            </w:r>
            <w:r w:rsidR="00EC1368" w:rsidRPr="00AE5E3E">
              <w:rPr>
                <w:rFonts w:ascii="Calibri" w:hAnsi="Calibri" w:cs="Calibri"/>
                <w:color w:val="1F497D" w:themeColor="text2"/>
                <w:sz w:val="20"/>
                <w:szCs w:val="20"/>
                <w:lang w:val="es-ES" w:eastAsia="es-ES"/>
              </w:rPr>
              <w:t>s</w:t>
            </w:r>
            <w:r w:rsidRPr="00AE5E3E">
              <w:rPr>
                <w:rFonts w:ascii="Calibri" w:hAnsi="Calibri" w:cs="Calibri"/>
                <w:color w:val="1F497D" w:themeColor="text2"/>
                <w:sz w:val="20"/>
                <w:szCs w:val="20"/>
                <w:lang w:val="es-ES" w:eastAsia="es-ES"/>
              </w:rPr>
              <w:t xml:space="preserve"> enteros (no decimales); </w:t>
            </w:r>
            <w:r w:rsidR="005539CD" w:rsidRPr="00AE5E3E">
              <w:rPr>
                <w:rFonts w:ascii="Calibri" w:hAnsi="Calibri" w:cs="Calibri"/>
                <w:color w:val="1F497D" w:themeColor="text2"/>
                <w:sz w:val="20"/>
                <w:szCs w:val="20"/>
                <w:lang w:val="es-ES" w:eastAsia="es-ES"/>
              </w:rPr>
              <w:t>Si deseas dividir el pago en varios porcentajes, presiona el botón “Agregar Fracción de pago” a continuación busque el apartado creado y digite el porcentaje adicional que se necesite. Si</w:t>
            </w:r>
            <w:r w:rsidR="00D64D25" w:rsidRPr="00AE5E3E">
              <w:rPr>
                <w:rFonts w:ascii="Calibri" w:hAnsi="Calibri" w:cs="Calibri"/>
                <w:color w:val="1F497D" w:themeColor="text2"/>
                <w:sz w:val="20"/>
                <w:szCs w:val="20"/>
                <w:lang w:val="es-ES" w:eastAsia="es-ES"/>
              </w:rPr>
              <w:t xml:space="preserve"> inicialmente el</w:t>
            </w:r>
            <w:r w:rsidR="005539CD" w:rsidRPr="00AE5E3E">
              <w:rPr>
                <w:rFonts w:ascii="Calibri" w:hAnsi="Calibri" w:cs="Calibri"/>
                <w:color w:val="1F497D" w:themeColor="text2"/>
                <w:sz w:val="20"/>
                <w:szCs w:val="20"/>
                <w:lang w:val="es-ES" w:eastAsia="es-ES"/>
              </w:rPr>
              <w:t xml:space="preserve"> pago corresponde al 100%, no es necesario presionar este botón, ya que el sistema lo toma automáticamente como un pago completo.</w:t>
            </w:r>
          </w:p>
          <w:p w14:paraId="415FE6F5" w14:textId="0F3958A0" w:rsidR="006B5F77" w:rsidRPr="00AE5E3E" w:rsidRDefault="006B5F77"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p>
          <w:p w14:paraId="2B913844" w14:textId="50187564" w:rsidR="003B59FA" w:rsidRPr="00AE5E3E" w:rsidRDefault="000F45E8"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lang w:val="es-ES" w:eastAsia="es-ES"/>
              </w:rPr>
              <w:lastRenderedPageBreak/>
              <w:drawing>
                <wp:inline distT="0" distB="0" distL="0" distR="0" wp14:anchorId="555C543E" wp14:editId="5218C356">
                  <wp:extent cx="9229725" cy="3608070"/>
                  <wp:effectExtent l="0" t="0" r="9525" b="0"/>
                  <wp:docPr id="18089271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27103" name=""/>
                          <pic:cNvPicPr/>
                        </pic:nvPicPr>
                        <pic:blipFill>
                          <a:blip r:embed="rId33"/>
                          <a:stretch>
                            <a:fillRect/>
                          </a:stretch>
                        </pic:blipFill>
                        <pic:spPr>
                          <a:xfrm>
                            <a:off x="0" y="0"/>
                            <a:ext cx="9229725" cy="3608070"/>
                          </a:xfrm>
                          <a:prstGeom prst="rect">
                            <a:avLst/>
                          </a:prstGeom>
                        </pic:spPr>
                      </pic:pic>
                    </a:graphicData>
                  </a:graphic>
                </wp:inline>
              </w:drawing>
            </w:r>
          </w:p>
          <w:p w14:paraId="7340480A" w14:textId="0D6654DA" w:rsidR="003B59FA" w:rsidRPr="00AE5E3E" w:rsidRDefault="003B59FA"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p>
          <w:p w14:paraId="05DFCF73" w14:textId="2348A8D6" w:rsidR="003B59FA" w:rsidRPr="00AE5E3E" w:rsidRDefault="00EC1D8B"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sz w:val="20"/>
                <w:szCs w:val="20"/>
              </w:rPr>
              <w:lastRenderedPageBreak/>
              <mc:AlternateContent>
                <mc:Choice Requires="wps">
                  <w:drawing>
                    <wp:anchor distT="0" distB="0" distL="114300" distR="114300" simplePos="0" relativeHeight="251759104" behindDoc="0" locked="0" layoutInCell="1" allowOverlap="1" wp14:anchorId="2D0000F9" wp14:editId="33E68B66">
                      <wp:simplePos x="0" y="0"/>
                      <wp:positionH relativeFrom="column">
                        <wp:posOffset>-1198245</wp:posOffset>
                      </wp:positionH>
                      <wp:positionV relativeFrom="paragraph">
                        <wp:posOffset>2596515</wp:posOffset>
                      </wp:positionV>
                      <wp:extent cx="1104900" cy="399415"/>
                      <wp:effectExtent l="0" t="0" r="0" b="0"/>
                      <wp:wrapNone/>
                      <wp:docPr id="18360217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068D5A36" w14:textId="77777777" w:rsidR="00EC1D8B" w:rsidRPr="003259F6" w:rsidRDefault="00EC1D8B" w:rsidP="00EC1D8B">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47A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000F9" id="_x0000_s1045" type="#_x0000_t202" style="position:absolute;left:0;text-align:left;margin-left:-94.35pt;margin-top:204.45pt;width:87pt;height:31.4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" fillcolor="#ff9" strokecolor="#339">
                      <v:textbox>
                        <w:txbxContent>
                          <w:p w14:paraId="068D5A36" w14:textId="77777777" w:rsidR="00EC1D8B" w:rsidRPr="003259F6" w:rsidRDefault="00EC1D8B" w:rsidP="00EC1D8B">
                            <w:pPr>
                              <w:autoSpaceDE w:val="0"/>
                              <w:autoSpaceDN w:val="0"/>
                              <w:adjustRightInd w:val="0"/>
                              <w:jc w:val="center"/>
                              <w:rPr>
                                <w:rFonts w:ascii="Tahoma" w:hAnsi="Tahoma" w:cs="Tahoma"/>
                                <w:b/>
                                <w:bCs/>
                                <w:i/>
                                <w:iCs/>
                                <w:color w:val="FF9933"/>
                                <w:sz w:val="22"/>
                                <w:szCs w:val="22"/>
                                <w:lang w:val="es-EC"/>
                              </w:rPr>
                            </w:pPr>
                            <w:r w:rsidRPr="003259F6">
                              <w:rPr>
                                <w:rFonts w:ascii="Tahoma" w:hAnsi="Tahoma" w:cs="Tahoma"/>
                                <w:b/>
                                <w:bCs/>
                                <w:i/>
                                <w:iCs/>
                                <w:color w:val="FF9933"/>
                                <w:sz w:val="22"/>
                                <w:szCs w:val="22"/>
                                <w:lang w:val="es-EC"/>
                              </w:rPr>
                              <w:t>Campo:</w:t>
                            </w:r>
                            <w:r>
                              <w:rPr>
                                <w:rFonts w:ascii="Tahoma" w:hAnsi="Tahoma" w:cs="Tahoma"/>
                                <w:b/>
                                <w:bCs/>
                                <w:i/>
                                <w:iCs/>
                                <w:color w:val="FF9933"/>
                                <w:sz w:val="22"/>
                                <w:szCs w:val="22"/>
                                <w:lang w:val="es-EC"/>
                              </w:rPr>
                              <w:t>47A</w:t>
                            </w:r>
                          </w:p>
                        </w:txbxContent>
                      </v:textbox>
                    </v:shape>
                  </w:pict>
                </mc:Fallback>
              </mc:AlternateContent>
            </w:r>
            <w:r w:rsidRPr="00AE5E3E">
              <w:rPr>
                <w:rFonts w:ascii="Calibri" w:hAnsi="Calibri" w:cs="Calibri"/>
                <w:noProof/>
                <w:color w:val="1F497D" w:themeColor="text2"/>
                <w:sz w:val="20"/>
                <w:szCs w:val="20"/>
                <w:lang w:val="es-ES" w:eastAsia="es-ES"/>
              </w:rPr>
              <w:drawing>
                <wp:inline distT="0" distB="0" distL="0" distR="0" wp14:anchorId="50B8D228" wp14:editId="5D631F39">
                  <wp:extent cx="9229725" cy="2399665"/>
                  <wp:effectExtent l="0" t="0" r="9525" b="635"/>
                  <wp:docPr id="16555319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31942" name=""/>
                          <pic:cNvPicPr/>
                        </pic:nvPicPr>
                        <pic:blipFill>
                          <a:blip r:embed="rId34"/>
                          <a:stretch>
                            <a:fillRect/>
                          </a:stretch>
                        </pic:blipFill>
                        <pic:spPr>
                          <a:xfrm>
                            <a:off x="0" y="0"/>
                            <a:ext cx="9229725" cy="2399665"/>
                          </a:xfrm>
                          <a:prstGeom prst="rect">
                            <a:avLst/>
                          </a:prstGeom>
                        </pic:spPr>
                      </pic:pic>
                    </a:graphicData>
                  </a:graphic>
                </wp:inline>
              </w:drawing>
            </w:r>
          </w:p>
          <w:p w14:paraId="2F19D381" w14:textId="7A66688F" w:rsidR="003B59FA" w:rsidRPr="00AE5E3E" w:rsidRDefault="00EC1D8B" w:rsidP="00FC3503">
            <w:pPr>
              <w:pStyle w:val="NormalWeb"/>
              <w:spacing w:before="100" w:beforeAutospacing="1" w:after="100" w:afterAutospacing="1"/>
              <w:ind w:right="60"/>
              <w:jc w:val="both"/>
              <w:rPr>
                <w:rFonts w:ascii="Calibri" w:hAnsi="Calibri" w:cs="Calibri"/>
                <w:b/>
                <w:bCs/>
                <w:color w:val="1F497D" w:themeColor="text2"/>
                <w:sz w:val="20"/>
                <w:szCs w:val="20"/>
                <w:lang w:val="es-ES" w:eastAsia="es-ES"/>
              </w:rPr>
            </w:pPr>
            <w:r w:rsidRPr="00AE5E3E">
              <w:rPr>
                <w:rFonts w:ascii="Calibri" w:hAnsi="Calibri" w:cs="Calibri"/>
                <w:b/>
                <w:bCs/>
                <w:color w:val="1F497D" w:themeColor="text2"/>
                <w:sz w:val="20"/>
                <w:szCs w:val="20"/>
                <w:lang w:val="es-ES" w:eastAsia="es-ES"/>
              </w:rPr>
              <w:t xml:space="preserve">INSTRUCCIONES ESPECIALES: </w:t>
            </w:r>
            <w:r w:rsidRPr="00AE5E3E">
              <w:rPr>
                <w:rFonts w:ascii="Calibri" w:hAnsi="Calibri" w:cs="Calibri"/>
                <w:color w:val="1F497D" w:themeColor="text2"/>
                <w:sz w:val="20"/>
                <w:szCs w:val="20"/>
                <w:lang w:val="es-ES" w:eastAsia="es-ES"/>
              </w:rPr>
              <w:t>Est</w:t>
            </w:r>
            <w:r w:rsidR="007166D2">
              <w:rPr>
                <w:rFonts w:ascii="Calibri" w:hAnsi="Calibri" w:cs="Calibri"/>
                <w:color w:val="1F497D" w:themeColor="text2"/>
                <w:sz w:val="20"/>
                <w:szCs w:val="20"/>
                <w:lang w:val="es-ES" w:eastAsia="es-ES"/>
              </w:rPr>
              <w:t>os</w:t>
            </w:r>
            <w:r w:rsidRPr="00AE5E3E">
              <w:rPr>
                <w:rFonts w:ascii="Calibri" w:hAnsi="Calibri" w:cs="Calibri"/>
                <w:color w:val="1F497D" w:themeColor="text2"/>
                <w:sz w:val="20"/>
                <w:szCs w:val="20"/>
                <w:lang w:val="es-ES" w:eastAsia="es-ES"/>
              </w:rPr>
              <w:t xml:space="preserve"> campo</w:t>
            </w:r>
            <w:r w:rsidR="007166D2">
              <w:rPr>
                <w:rFonts w:ascii="Calibri" w:hAnsi="Calibri" w:cs="Calibri"/>
                <w:color w:val="1F497D" w:themeColor="text2"/>
                <w:sz w:val="20"/>
                <w:szCs w:val="20"/>
                <w:lang w:val="es-ES" w:eastAsia="es-ES"/>
              </w:rPr>
              <w:t>s</w:t>
            </w:r>
            <w:r w:rsidRPr="00AE5E3E">
              <w:rPr>
                <w:rFonts w:ascii="Calibri" w:hAnsi="Calibri" w:cs="Calibri"/>
                <w:color w:val="1F497D" w:themeColor="text2"/>
                <w:sz w:val="20"/>
                <w:szCs w:val="20"/>
                <w:lang w:val="es-ES" w:eastAsia="es-ES"/>
              </w:rPr>
              <w:t xml:space="preserve"> indica</w:t>
            </w:r>
            <w:r w:rsidR="007166D2">
              <w:rPr>
                <w:rFonts w:ascii="Calibri" w:hAnsi="Calibri" w:cs="Calibri"/>
                <w:color w:val="1F497D" w:themeColor="text2"/>
                <w:sz w:val="20"/>
                <w:szCs w:val="20"/>
                <w:lang w:val="es-ES" w:eastAsia="es-ES"/>
              </w:rPr>
              <w:t>n</w:t>
            </w:r>
            <w:r w:rsidRPr="00AE5E3E">
              <w:rPr>
                <w:rFonts w:ascii="Calibri" w:hAnsi="Calibri" w:cs="Calibri"/>
                <w:color w:val="1F497D" w:themeColor="text2"/>
                <w:sz w:val="20"/>
                <w:szCs w:val="20"/>
                <w:lang w:val="es-ES" w:eastAsia="es-ES"/>
              </w:rPr>
              <w:t xml:space="preserve"> las condiciones e instrucciones especiales que deben ser cumplidas y evidenciadas mediante los documentos presentados bajo el crédito documentario.</w:t>
            </w:r>
          </w:p>
          <w:p w14:paraId="32B7CEB9" w14:textId="7042E9AB" w:rsidR="003B59FA" w:rsidRPr="00AE5E3E" w:rsidRDefault="00753307"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lang w:val="es-ES" w:eastAsia="es-ES"/>
              </w:rPr>
              <w:lastRenderedPageBreak/>
              <w:drawing>
                <wp:anchor distT="0" distB="0" distL="114300" distR="114300" simplePos="0" relativeHeight="251760128" behindDoc="0" locked="0" layoutInCell="1" allowOverlap="1" wp14:anchorId="520B3CB5" wp14:editId="5FDE05A4">
                  <wp:simplePos x="0" y="0"/>
                  <wp:positionH relativeFrom="column">
                    <wp:posOffset>-65405</wp:posOffset>
                  </wp:positionH>
                  <wp:positionV relativeFrom="paragraph">
                    <wp:posOffset>140970</wp:posOffset>
                  </wp:positionV>
                  <wp:extent cx="8594725" cy="5011963"/>
                  <wp:effectExtent l="0" t="0" r="0" b="0"/>
                  <wp:wrapSquare wrapText="bothSides"/>
                  <wp:docPr id="20744189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18995" name=""/>
                          <pic:cNvPicPr/>
                        </pic:nvPicPr>
                        <pic:blipFill>
                          <a:blip r:embed="rId35">
                            <a:extLst>
                              <a:ext uri="{28A0092B-C50C-407E-A947-70E740481C1C}">
                                <a14:useLocalDpi xmlns:a14="http://schemas.microsoft.com/office/drawing/2010/main" val="0"/>
                              </a:ext>
                            </a:extLst>
                          </a:blip>
                          <a:stretch>
                            <a:fillRect/>
                          </a:stretch>
                        </pic:blipFill>
                        <pic:spPr>
                          <a:xfrm>
                            <a:off x="0" y="0"/>
                            <a:ext cx="8594725" cy="5011963"/>
                          </a:xfrm>
                          <a:prstGeom prst="rect">
                            <a:avLst/>
                          </a:prstGeom>
                        </pic:spPr>
                      </pic:pic>
                    </a:graphicData>
                  </a:graphic>
                  <wp14:sizeRelH relativeFrom="page">
                    <wp14:pctWidth>0</wp14:pctWidth>
                  </wp14:sizeRelH>
                  <wp14:sizeRelV relativeFrom="page">
                    <wp14:pctHeight>0</wp14:pctHeight>
                  </wp14:sizeRelV>
                </wp:anchor>
              </w:drawing>
            </w:r>
          </w:p>
          <w:p w14:paraId="34BD11C6" w14:textId="405AADE9" w:rsidR="003B59FA" w:rsidRPr="00AE5E3E" w:rsidRDefault="00753307" w:rsidP="00FC3503">
            <w:pPr>
              <w:pStyle w:val="NormalWeb"/>
              <w:spacing w:before="100" w:beforeAutospacing="1" w:after="100" w:afterAutospacing="1"/>
              <w:ind w:right="60"/>
              <w:jc w:val="both"/>
              <w:rPr>
                <w:rFonts w:ascii="Calibri" w:hAnsi="Calibri" w:cs="Calibri"/>
                <w:color w:val="1F497D" w:themeColor="text2"/>
                <w:sz w:val="20"/>
                <w:szCs w:val="20"/>
                <w:lang w:val="es-ES" w:eastAsia="es-ES"/>
              </w:rPr>
            </w:pPr>
            <w:r w:rsidRPr="00AE5E3E">
              <w:rPr>
                <w:rFonts w:ascii="Calibri" w:hAnsi="Calibri" w:cs="Calibri"/>
                <w:noProof/>
                <w:color w:val="1F497D" w:themeColor="text2"/>
                <w:sz w:val="20"/>
                <w:szCs w:val="20"/>
                <w:lang w:val="es-ES" w:eastAsia="es-ES"/>
              </w:rPr>
              <w:lastRenderedPageBreak/>
              <w:drawing>
                <wp:anchor distT="0" distB="0" distL="114300" distR="114300" simplePos="0" relativeHeight="251761152" behindDoc="1" locked="0" layoutInCell="1" allowOverlap="1" wp14:anchorId="71CEA127" wp14:editId="6B7DEEC7">
                  <wp:simplePos x="0" y="0"/>
                  <wp:positionH relativeFrom="column">
                    <wp:posOffset>-65405</wp:posOffset>
                  </wp:positionH>
                  <wp:positionV relativeFrom="paragraph">
                    <wp:posOffset>158750</wp:posOffset>
                  </wp:positionV>
                  <wp:extent cx="9229725" cy="2359660"/>
                  <wp:effectExtent l="0" t="0" r="9525" b="2540"/>
                  <wp:wrapTight wrapText="bothSides">
                    <wp:wrapPolygon edited="0">
                      <wp:start x="0" y="0"/>
                      <wp:lineTo x="0" y="21449"/>
                      <wp:lineTo x="21578" y="21449"/>
                      <wp:lineTo x="21578" y="0"/>
                      <wp:lineTo x="0" y="0"/>
                    </wp:wrapPolygon>
                  </wp:wrapTight>
                  <wp:docPr id="852132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132460" name=""/>
                          <pic:cNvPicPr/>
                        </pic:nvPicPr>
                        <pic:blipFill>
                          <a:blip r:embed="rId36">
                            <a:extLst>
                              <a:ext uri="{28A0092B-C50C-407E-A947-70E740481C1C}">
                                <a14:useLocalDpi xmlns:a14="http://schemas.microsoft.com/office/drawing/2010/main" val="0"/>
                              </a:ext>
                            </a:extLst>
                          </a:blip>
                          <a:stretch>
                            <a:fillRect/>
                          </a:stretch>
                        </pic:blipFill>
                        <pic:spPr>
                          <a:xfrm>
                            <a:off x="0" y="0"/>
                            <a:ext cx="9229725" cy="2359660"/>
                          </a:xfrm>
                          <a:prstGeom prst="rect">
                            <a:avLst/>
                          </a:prstGeom>
                        </pic:spPr>
                      </pic:pic>
                    </a:graphicData>
                  </a:graphic>
                </wp:anchor>
              </w:drawing>
            </w:r>
          </w:p>
          <w:p w14:paraId="01D79040" w14:textId="51CFD066" w:rsidR="000A2E6D" w:rsidRDefault="00A07DFE" w:rsidP="00B01E51">
            <w:pPr>
              <w:jc w:val="both"/>
              <w:rPr>
                <w:rFonts w:ascii="Calibri" w:hAnsi="Calibri" w:cs="Calibri"/>
                <w:sz w:val="20"/>
                <w:szCs w:val="20"/>
                <w:lang w:val="es-ES"/>
              </w:rPr>
            </w:pPr>
            <w:r w:rsidRPr="00AE5E3E">
              <w:rPr>
                <w:rFonts w:ascii="Calibri" w:hAnsi="Calibri" w:cs="Calibri"/>
                <w:noProof/>
                <w:sz w:val="20"/>
                <w:szCs w:val="20"/>
              </w:rPr>
              <mc:AlternateContent>
                <mc:Choice Requires="wps">
                  <w:drawing>
                    <wp:anchor distT="0" distB="0" distL="114300" distR="114300" simplePos="0" relativeHeight="251764224" behindDoc="0" locked="0" layoutInCell="1" allowOverlap="1" wp14:anchorId="357CCBE0" wp14:editId="5F3F916E">
                      <wp:simplePos x="0" y="0"/>
                      <wp:positionH relativeFrom="column">
                        <wp:posOffset>-1204595</wp:posOffset>
                      </wp:positionH>
                      <wp:positionV relativeFrom="paragraph">
                        <wp:posOffset>2350770</wp:posOffset>
                      </wp:positionV>
                      <wp:extent cx="1104900" cy="399415"/>
                      <wp:effectExtent l="0" t="0" r="0" b="0"/>
                      <wp:wrapNone/>
                      <wp:docPr id="8061168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28B8243E" w14:textId="2FF48C3A" w:rsidR="00BF5C7F" w:rsidRPr="00BF5C7F" w:rsidRDefault="00BF5C7F" w:rsidP="00BF5C7F">
                                  <w:pPr>
                                    <w:autoSpaceDE w:val="0"/>
                                    <w:autoSpaceDN w:val="0"/>
                                    <w:adjustRightInd w:val="0"/>
                                    <w:jc w:val="center"/>
                                    <w:rPr>
                                      <w:rFonts w:ascii="Tahoma" w:hAnsi="Tahoma" w:cs="Tahoma"/>
                                      <w:b/>
                                      <w:bCs/>
                                      <w:i/>
                                      <w:iCs/>
                                      <w:color w:val="FF9933"/>
                                      <w:sz w:val="18"/>
                                      <w:szCs w:val="18"/>
                                      <w:lang w:val="es-EC"/>
                                    </w:rPr>
                                  </w:pPr>
                                  <w:r w:rsidRPr="00BF5C7F">
                                    <w:rPr>
                                      <w:rFonts w:ascii="Tahoma" w:hAnsi="Tahoma" w:cs="Tahoma"/>
                                      <w:b/>
                                      <w:bCs/>
                                      <w:i/>
                                      <w:iCs/>
                                      <w:color w:val="FF9933"/>
                                      <w:sz w:val="18"/>
                                      <w:szCs w:val="18"/>
                                      <w:lang w:val="es-EC"/>
                                    </w:rPr>
                                    <w:t>Carga de documentación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CCBE0" id="_x0000_s1046" type="#_x0000_t202" style="position:absolute;left:0;text-align:left;margin-left:-94.85pt;margin-top:185.1pt;width:87pt;height:31.4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" fillcolor="#ff9" strokecolor="#339">
                      <v:textbox>
                        <w:txbxContent>
                          <w:p w14:paraId="28B8243E" w14:textId="2FF48C3A" w:rsidR="00BF5C7F" w:rsidRPr="00BF5C7F" w:rsidRDefault="00BF5C7F" w:rsidP="00BF5C7F">
                            <w:pPr>
                              <w:autoSpaceDE w:val="0"/>
                              <w:autoSpaceDN w:val="0"/>
                              <w:adjustRightInd w:val="0"/>
                              <w:jc w:val="center"/>
                              <w:rPr>
                                <w:rFonts w:ascii="Tahoma" w:hAnsi="Tahoma" w:cs="Tahoma"/>
                                <w:b/>
                                <w:bCs/>
                                <w:i/>
                                <w:iCs/>
                                <w:color w:val="FF9933"/>
                                <w:sz w:val="18"/>
                                <w:szCs w:val="18"/>
                                <w:lang w:val="es-EC"/>
                              </w:rPr>
                            </w:pPr>
                            <w:r w:rsidRPr="00BF5C7F">
                              <w:rPr>
                                <w:rFonts w:ascii="Tahoma" w:hAnsi="Tahoma" w:cs="Tahoma"/>
                                <w:b/>
                                <w:bCs/>
                                <w:i/>
                                <w:iCs/>
                                <w:color w:val="FF9933"/>
                                <w:sz w:val="18"/>
                                <w:szCs w:val="18"/>
                                <w:lang w:val="es-EC"/>
                              </w:rPr>
                              <w:t>Carga de documentación</w:t>
                            </w:r>
                          </w:p>
                        </w:txbxContent>
                      </v:textbox>
                    </v:shape>
                  </w:pict>
                </mc:Fallback>
              </mc:AlternateContent>
            </w:r>
          </w:p>
          <w:p w14:paraId="4FC0BD0E" w14:textId="478AC388" w:rsidR="00A07DFE" w:rsidRPr="00A07DFE" w:rsidRDefault="00A07DFE" w:rsidP="00A07DFE">
            <w:pPr>
              <w:jc w:val="both"/>
              <w:rPr>
                <w:rFonts w:ascii="Calibri" w:hAnsi="Calibri" w:cs="Calibri"/>
                <w:color w:val="1F497D" w:themeColor="text2"/>
                <w:sz w:val="20"/>
                <w:szCs w:val="20"/>
                <w:lang w:val="es-ES" w:eastAsia="es-ES"/>
              </w:rPr>
            </w:pPr>
            <w:r w:rsidRPr="00A07DFE">
              <w:rPr>
                <w:rFonts w:ascii="Calibri" w:hAnsi="Calibri" w:cs="Calibri"/>
                <w:color w:val="1F497D" w:themeColor="text2"/>
                <w:sz w:val="20"/>
                <w:szCs w:val="20"/>
                <w:lang w:val="es-ES" w:eastAsia="es-ES"/>
              </w:rPr>
              <w:t>En este campo se deben adjuntar los documentos</w:t>
            </w:r>
            <w:r>
              <w:rPr>
                <w:rFonts w:ascii="Calibri" w:hAnsi="Calibri" w:cs="Calibri"/>
                <w:color w:val="1F497D" w:themeColor="text2"/>
                <w:sz w:val="20"/>
                <w:szCs w:val="20"/>
                <w:lang w:val="es-ES" w:eastAsia="es-ES"/>
              </w:rPr>
              <w:t xml:space="preserve"> habilitantes</w:t>
            </w:r>
            <w:r w:rsidRPr="00A07DFE">
              <w:rPr>
                <w:rFonts w:ascii="Calibri" w:hAnsi="Calibri" w:cs="Calibri"/>
                <w:color w:val="1F497D" w:themeColor="text2"/>
                <w:sz w:val="20"/>
                <w:szCs w:val="20"/>
                <w:lang w:val="es-ES" w:eastAsia="es-ES"/>
              </w:rPr>
              <w:t xml:space="preserve"> para la emisión de una </w:t>
            </w:r>
            <w:r>
              <w:rPr>
                <w:rFonts w:ascii="Calibri" w:hAnsi="Calibri" w:cs="Calibri"/>
                <w:color w:val="1F497D" w:themeColor="text2"/>
                <w:sz w:val="20"/>
                <w:szCs w:val="20"/>
                <w:lang w:val="es-ES" w:eastAsia="es-ES"/>
              </w:rPr>
              <w:t>c</w:t>
            </w:r>
            <w:r w:rsidRPr="00A07DFE">
              <w:rPr>
                <w:rFonts w:ascii="Calibri" w:hAnsi="Calibri" w:cs="Calibri"/>
                <w:color w:val="1F497D" w:themeColor="text2"/>
                <w:sz w:val="20"/>
                <w:szCs w:val="20"/>
                <w:lang w:val="es-ES" w:eastAsia="es-ES"/>
              </w:rPr>
              <w:t xml:space="preserve">arta de </w:t>
            </w:r>
            <w:r>
              <w:rPr>
                <w:rFonts w:ascii="Calibri" w:hAnsi="Calibri" w:cs="Calibri"/>
                <w:color w:val="1F497D" w:themeColor="text2"/>
                <w:sz w:val="20"/>
                <w:szCs w:val="20"/>
                <w:lang w:val="es-ES" w:eastAsia="es-ES"/>
              </w:rPr>
              <w:t>c</w:t>
            </w:r>
            <w:r w:rsidRPr="00A07DFE">
              <w:rPr>
                <w:rFonts w:ascii="Calibri" w:hAnsi="Calibri" w:cs="Calibri"/>
                <w:color w:val="1F497D" w:themeColor="text2"/>
                <w:sz w:val="20"/>
                <w:szCs w:val="20"/>
                <w:lang w:val="es-ES" w:eastAsia="es-ES"/>
              </w:rPr>
              <w:t>rédito y cargarlos en el Sistema de Gestión de Cartas de Crédito (SGCC):</w:t>
            </w:r>
            <w:r>
              <w:rPr>
                <w:rFonts w:ascii="Calibri" w:hAnsi="Calibri" w:cs="Calibri"/>
                <w:color w:val="1F497D" w:themeColor="text2"/>
                <w:sz w:val="20"/>
                <w:szCs w:val="20"/>
                <w:lang w:val="es-ES" w:eastAsia="es-ES"/>
              </w:rPr>
              <w:t xml:space="preserve"> c</w:t>
            </w:r>
            <w:r w:rsidRPr="00A07DFE">
              <w:rPr>
                <w:rFonts w:ascii="Calibri" w:hAnsi="Calibri" w:cs="Calibri"/>
                <w:color w:val="1F497D" w:themeColor="text2"/>
                <w:sz w:val="20"/>
                <w:szCs w:val="20"/>
                <w:lang w:val="es-ES" w:eastAsia="es-ES"/>
              </w:rPr>
              <w:t>opia del contrato, nota de pedido, factura, proforma o documento equivalente</w:t>
            </w:r>
            <w:r>
              <w:rPr>
                <w:rFonts w:ascii="Calibri" w:hAnsi="Calibri" w:cs="Calibri"/>
                <w:color w:val="1F497D" w:themeColor="text2"/>
                <w:sz w:val="20"/>
                <w:szCs w:val="20"/>
                <w:lang w:val="es-ES" w:eastAsia="es-ES"/>
              </w:rPr>
              <w:t>; a</w:t>
            </w:r>
            <w:r w:rsidRPr="00A07DFE">
              <w:rPr>
                <w:rFonts w:ascii="Calibri" w:hAnsi="Calibri" w:cs="Calibri"/>
                <w:color w:val="1F497D" w:themeColor="text2"/>
                <w:sz w:val="20"/>
                <w:szCs w:val="20"/>
                <w:lang w:val="es-ES" w:eastAsia="es-ES"/>
              </w:rPr>
              <w:t>utorización para importación emitida por el SERCOP</w:t>
            </w:r>
            <w:r>
              <w:rPr>
                <w:rFonts w:ascii="Calibri" w:hAnsi="Calibri" w:cs="Calibri"/>
                <w:color w:val="1F497D" w:themeColor="text2"/>
                <w:sz w:val="20"/>
                <w:szCs w:val="20"/>
                <w:lang w:val="es-ES" w:eastAsia="es-ES"/>
              </w:rPr>
              <w:t xml:space="preserve"> y c</w:t>
            </w:r>
            <w:r w:rsidRPr="00A07DFE">
              <w:rPr>
                <w:rFonts w:ascii="Calibri" w:hAnsi="Calibri" w:cs="Calibri"/>
                <w:color w:val="1F497D" w:themeColor="text2"/>
                <w:sz w:val="20"/>
                <w:szCs w:val="20"/>
                <w:lang w:val="es-ES" w:eastAsia="es-ES"/>
              </w:rPr>
              <w:t>opia de la póliza de seguro de transporte de la mercadería o un oficio que certifique que la mercadería se encuentra asegurada.</w:t>
            </w:r>
          </w:p>
          <w:p w14:paraId="3021952F" w14:textId="14C83C2E" w:rsidR="00A07DFE" w:rsidRPr="00A07DFE" w:rsidRDefault="00A07DFE" w:rsidP="00A07DFE">
            <w:pPr>
              <w:jc w:val="both"/>
              <w:rPr>
                <w:rFonts w:ascii="Calibri" w:hAnsi="Calibri" w:cs="Calibri"/>
                <w:color w:val="1F497D" w:themeColor="text2"/>
                <w:sz w:val="20"/>
                <w:szCs w:val="20"/>
                <w:lang w:val="es-ES" w:eastAsia="es-ES"/>
              </w:rPr>
            </w:pPr>
          </w:p>
          <w:p w14:paraId="72E35CC3" w14:textId="77777777" w:rsidR="00A07DFE" w:rsidRDefault="00A07DFE" w:rsidP="00A07DFE">
            <w:pPr>
              <w:jc w:val="both"/>
              <w:rPr>
                <w:rFonts w:ascii="Calibri" w:hAnsi="Calibri" w:cs="Calibri"/>
                <w:sz w:val="20"/>
                <w:szCs w:val="20"/>
                <w:lang w:val="es-ES"/>
              </w:rPr>
            </w:pPr>
            <w:r w:rsidRPr="00A07DFE">
              <w:rPr>
                <w:rFonts w:ascii="Calibri" w:hAnsi="Calibri" w:cs="Calibri"/>
                <w:color w:val="1F497D" w:themeColor="text2"/>
                <w:sz w:val="20"/>
                <w:szCs w:val="20"/>
                <w:lang w:val="es-ES" w:eastAsia="es-ES"/>
              </w:rPr>
              <w:t>Estos documentos forman parte de los requisitos obligatorios para la emisión de una Carta de Crédito. Para conocer el detalle completo de los requisitos y procedimientos, se recomienda revisar el Manual de Operación del Usuario Externo del Sistema de Gestión de Cartas de</w:t>
            </w:r>
            <w:r w:rsidRPr="00A07DFE">
              <w:rPr>
                <w:rFonts w:ascii="Calibri" w:hAnsi="Calibri" w:cs="Calibri"/>
                <w:sz w:val="20"/>
                <w:szCs w:val="20"/>
                <w:lang w:val="es-ES"/>
              </w:rPr>
              <w:t xml:space="preserve"> </w:t>
            </w:r>
            <w:r w:rsidRPr="00A07DFE">
              <w:rPr>
                <w:rFonts w:ascii="Calibri" w:hAnsi="Calibri" w:cs="Calibri"/>
                <w:color w:val="1F497D" w:themeColor="text2"/>
                <w:sz w:val="20"/>
                <w:szCs w:val="20"/>
                <w:lang w:val="es-ES" w:eastAsia="es-ES"/>
              </w:rPr>
              <w:t>Crédito (SGCC).</w:t>
            </w:r>
          </w:p>
          <w:p w14:paraId="02A92BF9" w14:textId="77777777" w:rsidR="00A07DFE" w:rsidRDefault="00A07DFE" w:rsidP="00A07DFE">
            <w:pPr>
              <w:jc w:val="both"/>
              <w:rPr>
                <w:rFonts w:ascii="Calibri" w:hAnsi="Calibri" w:cs="Calibri"/>
                <w:sz w:val="20"/>
                <w:szCs w:val="20"/>
                <w:lang w:val="es-ES"/>
              </w:rPr>
            </w:pPr>
          </w:p>
          <w:p w14:paraId="78E6C1ED" w14:textId="35D6FB4B" w:rsidR="00A07DFE" w:rsidRDefault="00A07DFE" w:rsidP="00A07DFE">
            <w:pPr>
              <w:jc w:val="both"/>
              <w:rPr>
                <w:rFonts w:ascii="Calibri" w:hAnsi="Calibri" w:cs="Calibri"/>
                <w:sz w:val="20"/>
                <w:szCs w:val="20"/>
                <w:lang w:val="es-ES"/>
              </w:rPr>
            </w:pPr>
            <w:r w:rsidRPr="00BF5C7F">
              <w:rPr>
                <w:rFonts w:ascii="Calibri" w:hAnsi="Calibri" w:cs="Calibri"/>
                <w:noProof/>
                <w:sz w:val="20"/>
                <w:szCs w:val="20"/>
                <w:lang w:val="es-ES"/>
              </w:rPr>
              <w:drawing>
                <wp:anchor distT="0" distB="0" distL="114300" distR="114300" simplePos="0" relativeHeight="251766272" behindDoc="1" locked="0" layoutInCell="1" allowOverlap="1" wp14:anchorId="66B58970" wp14:editId="3664E4C2">
                  <wp:simplePos x="0" y="0"/>
                  <wp:positionH relativeFrom="column">
                    <wp:posOffset>2230755</wp:posOffset>
                  </wp:positionH>
                  <wp:positionV relativeFrom="paragraph">
                    <wp:posOffset>69215</wp:posOffset>
                  </wp:positionV>
                  <wp:extent cx="3295650" cy="848360"/>
                  <wp:effectExtent l="0" t="0" r="0" b="8890"/>
                  <wp:wrapTight wrapText="bothSides">
                    <wp:wrapPolygon edited="0">
                      <wp:start x="0" y="0"/>
                      <wp:lineTo x="0" y="21341"/>
                      <wp:lineTo x="21475" y="21341"/>
                      <wp:lineTo x="21475" y="0"/>
                      <wp:lineTo x="0" y="0"/>
                    </wp:wrapPolygon>
                  </wp:wrapTight>
                  <wp:docPr id="4822662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26856" name=""/>
                          <pic:cNvPicPr/>
                        </pic:nvPicPr>
                        <pic:blipFill>
                          <a:blip r:embed="rId37">
                            <a:extLst>
                              <a:ext uri="{28A0092B-C50C-407E-A947-70E740481C1C}">
                                <a14:useLocalDpi xmlns:a14="http://schemas.microsoft.com/office/drawing/2010/main" val="0"/>
                              </a:ext>
                            </a:extLst>
                          </a:blip>
                          <a:stretch>
                            <a:fillRect/>
                          </a:stretch>
                        </pic:blipFill>
                        <pic:spPr>
                          <a:xfrm>
                            <a:off x="0" y="0"/>
                            <a:ext cx="3295650" cy="848360"/>
                          </a:xfrm>
                          <a:prstGeom prst="rect">
                            <a:avLst/>
                          </a:prstGeom>
                        </pic:spPr>
                      </pic:pic>
                    </a:graphicData>
                  </a:graphic>
                  <wp14:sizeRelH relativeFrom="margin">
                    <wp14:pctWidth>0</wp14:pctWidth>
                  </wp14:sizeRelH>
                  <wp14:sizeRelV relativeFrom="margin">
                    <wp14:pctHeight>0</wp14:pctHeight>
                  </wp14:sizeRelV>
                </wp:anchor>
              </w:drawing>
            </w:r>
          </w:p>
          <w:p w14:paraId="788D7232" w14:textId="75757358" w:rsidR="00A07DFE" w:rsidRDefault="00A07DFE" w:rsidP="00A07DFE">
            <w:pPr>
              <w:jc w:val="both"/>
              <w:rPr>
                <w:rFonts w:ascii="Calibri" w:hAnsi="Calibri" w:cs="Calibri"/>
                <w:sz w:val="20"/>
                <w:szCs w:val="20"/>
                <w:lang w:val="es-ES"/>
              </w:rPr>
            </w:pPr>
          </w:p>
          <w:p w14:paraId="1DBE5861" w14:textId="77777777" w:rsidR="00A07DFE" w:rsidRDefault="00A07DFE" w:rsidP="00A07DFE">
            <w:pPr>
              <w:jc w:val="both"/>
              <w:rPr>
                <w:rFonts w:ascii="Calibri" w:hAnsi="Calibri" w:cs="Calibri"/>
                <w:sz w:val="20"/>
                <w:szCs w:val="20"/>
                <w:lang w:val="es-ES"/>
              </w:rPr>
            </w:pPr>
          </w:p>
          <w:p w14:paraId="0A4BAC0B" w14:textId="77777777" w:rsidR="00A07DFE" w:rsidRDefault="00A07DFE" w:rsidP="00A07DFE">
            <w:pPr>
              <w:jc w:val="both"/>
              <w:rPr>
                <w:rFonts w:ascii="Calibri" w:hAnsi="Calibri" w:cs="Calibri"/>
                <w:sz w:val="20"/>
                <w:szCs w:val="20"/>
                <w:lang w:val="es-ES"/>
              </w:rPr>
            </w:pPr>
          </w:p>
          <w:p w14:paraId="55C0CDD9" w14:textId="77777777" w:rsidR="00A07DFE" w:rsidRDefault="00A07DFE" w:rsidP="00A07DFE">
            <w:pPr>
              <w:jc w:val="both"/>
              <w:rPr>
                <w:rFonts w:ascii="Calibri" w:hAnsi="Calibri" w:cs="Calibri"/>
                <w:sz w:val="20"/>
                <w:szCs w:val="20"/>
                <w:lang w:val="es-ES"/>
              </w:rPr>
            </w:pPr>
          </w:p>
          <w:p w14:paraId="54F0D76C" w14:textId="77777777" w:rsidR="00A07DFE" w:rsidRDefault="00A07DFE" w:rsidP="00A07DFE">
            <w:pPr>
              <w:jc w:val="both"/>
              <w:rPr>
                <w:rFonts w:ascii="Calibri" w:hAnsi="Calibri" w:cs="Calibri"/>
                <w:sz w:val="20"/>
                <w:szCs w:val="20"/>
                <w:lang w:val="es-ES"/>
              </w:rPr>
            </w:pPr>
          </w:p>
          <w:p w14:paraId="21DE45FA" w14:textId="77777777" w:rsidR="004E678B" w:rsidRDefault="004E678B" w:rsidP="00A07DFE">
            <w:pPr>
              <w:jc w:val="both"/>
              <w:rPr>
                <w:rFonts w:ascii="Calibri" w:hAnsi="Calibri" w:cs="Calibri"/>
                <w:sz w:val="20"/>
                <w:szCs w:val="20"/>
                <w:lang w:val="es-ES"/>
              </w:rPr>
            </w:pPr>
          </w:p>
          <w:p w14:paraId="398B6CB6" w14:textId="77777777" w:rsidR="004E678B" w:rsidRDefault="004E678B" w:rsidP="00A07DFE">
            <w:pPr>
              <w:jc w:val="both"/>
              <w:rPr>
                <w:rFonts w:ascii="Calibri" w:hAnsi="Calibri" w:cs="Calibri"/>
                <w:sz w:val="20"/>
                <w:szCs w:val="20"/>
                <w:lang w:val="es-ES"/>
              </w:rPr>
            </w:pPr>
          </w:p>
          <w:p w14:paraId="201C65F6" w14:textId="77777777" w:rsidR="004E678B" w:rsidRDefault="004E678B" w:rsidP="00A07DFE">
            <w:pPr>
              <w:jc w:val="both"/>
              <w:rPr>
                <w:rFonts w:ascii="Calibri" w:hAnsi="Calibri" w:cs="Calibri"/>
                <w:sz w:val="20"/>
                <w:szCs w:val="20"/>
                <w:lang w:val="es-ES"/>
              </w:rPr>
            </w:pPr>
          </w:p>
          <w:p w14:paraId="7620AD60" w14:textId="706A3310" w:rsidR="004E678B" w:rsidRPr="004E678B" w:rsidRDefault="004E678B" w:rsidP="004E678B">
            <w:pPr>
              <w:jc w:val="both"/>
              <w:rPr>
                <w:rFonts w:ascii="Calibri" w:hAnsi="Calibri" w:cs="Calibri"/>
                <w:color w:val="1F497D" w:themeColor="text2"/>
                <w:sz w:val="20"/>
                <w:szCs w:val="20"/>
                <w:lang w:val="es-ES" w:eastAsia="es-ES"/>
              </w:rPr>
            </w:pPr>
            <w:r w:rsidRPr="00AE5E3E">
              <w:rPr>
                <w:rFonts w:ascii="Calibri" w:hAnsi="Calibri" w:cs="Calibri"/>
                <w:noProof/>
                <w:sz w:val="20"/>
                <w:szCs w:val="20"/>
              </w:rPr>
              <w:lastRenderedPageBreak/>
              <mc:AlternateContent>
                <mc:Choice Requires="wps">
                  <w:drawing>
                    <wp:anchor distT="0" distB="0" distL="114300" distR="114300" simplePos="0" relativeHeight="251768320" behindDoc="0" locked="0" layoutInCell="1" allowOverlap="1" wp14:anchorId="0870A182" wp14:editId="4068BF37">
                      <wp:simplePos x="0" y="0"/>
                      <wp:positionH relativeFrom="column">
                        <wp:posOffset>-1204595</wp:posOffset>
                      </wp:positionH>
                      <wp:positionV relativeFrom="paragraph">
                        <wp:posOffset>68580</wp:posOffset>
                      </wp:positionV>
                      <wp:extent cx="1104900" cy="399415"/>
                      <wp:effectExtent l="0" t="0" r="0" b="0"/>
                      <wp:wrapNone/>
                      <wp:docPr id="157359819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99415"/>
                              </a:xfrm>
                              <a:prstGeom prst="rect">
                                <a:avLst/>
                              </a:prstGeom>
                              <a:solidFill>
                                <a:srgbClr val="FFFF99"/>
                              </a:solidFill>
                              <a:ln w="9525">
                                <a:solidFill>
                                  <a:srgbClr val="333399"/>
                                </a:solidFill>
                                <a:miter lim="800000"/>
                                <a:headEnd/>
                                <a:tailEnd/>
                              </a:ln>
                            </wps:spPr>
                            <wps:txbx>
                              <w:txbxContent>
                                <w:p w14:paraId="0E096A53" w14:textId="567416F5" w:rsidR="004E678B" w:rsidRPr="00BF5C7F" w:rsidRDefault="004E678B" w:rsidP="004E678B">
                                  <w:pPr>
                                    <w:autoSpaceDE w:val="0"/>
                                    <w:autoSpaceDN w:val="0"/>
                                    <w:adjustRightInd w:val="0"/>
                                    <w:jc w:val="center"/>
                                    <w:rPr>
                                      <w:rFonts w:ascii="Tahoma" w:hAnsi="Tahoma" w:cs="Tahoma"/>
                                      <w:b/>
                                      <w:bCs/>
                                      <w:i/>
                                      <w:iCs/>
                                      <w:color w:val="FF9933"/>
                                      <w:sz w:val="18"/>
                                      <w:szCs w:val="18"/>
                                      <w:lang w:val="es-EC"/>
                                    </w:rPr>
                                  </w:pPr>
                                  <w:r>
                                    <w:rPr>
                                      <w:rFonts w:ascii="Tahoma" w:hAnsi="Tahoma" w:cs="Tahoma"/>
                                      <w:b/>
                                      <w:bCs/>
                                      <w:i/>
                                      <w:iCs/>
                                      <w:color w:val="FF9933"/>
                                      <w:sz w:val="18"/>
                                      <w:szCs w:val="18"/>
                                      <w:lang w:val="es-EC"/>
                                    </w:rPr>
                                    <w:t>Autorización de débito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70A182" id="_x0000_s1047" type="#_x0000_t202" style="position:absolute;left:0;text-align:left;margin-left:-94.85pt;margin-top:5.4pt;width:87pt;height:31.4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" fillcolor="#ff9" strokecolor="#339">
                      <v:textbox>
                        <w:txbxContent>
                          <w:p w14:paraId="0E096A53" w14:textId="567416F5" w:rsidR="004E678B" w:rsidRPr="00BF5C7F" w:rsidRDefault="004E678B" w:rsidP="004E678B">
                            <w:pPr>
                              <w:autoSpaceDE w:val="0"/>
                              <w:autoSpaceDN w:val="0"/>
                              <w:adjustRightInd w:val="0"/>
                              <w:jc w:val="center"/>
                              <w:rPr>
                                <w:rFonts w:ascii="Tahoma" w:hAnsi="Tahoma" w:cs="Tahoma"/>
                                <w:b/>
                                <w:bCs/>
                                <w:i/>
                                <w:iCs/>
                                <w:color w:val="FF9933"/>
                                <w:sz w:val="18"/>
                                <w:szCs w:val="18"/>
                                <w:lang w:val="es-EC"/>
                              </w:rPr>
                            </w:pPr>
                            <w:r>
                              <w:rPr>
                                <w:rFonts w:ascii="Tahoma" w:hAnsi="Tahoma" w:cs="Tahoma"/>
                                <w:b/>
                                <w:bCs/>
                                <w:i/>
                                <w:iCs/>
                                <w:color w:val="FF9933"/>
                                <w:sz w:val="18"/>
                                <w:szCs w:val="18"/>
                                <w:lang w:val="es-EC"/>
                              </w:rPr>
                              <w:t>Autorización de débito</w:t>
                            </w:r>
                          </w:p>
                        </w:txbxContent>
                      </v:textbox>
                    </v:shape>
                  </w:pict>
                </mc:Fallback>
              </mc:AlternateContent>
            </w:r>
            <w:r w:rsidRPr="004E678B">
              <w:rPr>
                <w:rFonts w:ascii="Calibri" w:hAnsi="Calibri" w:cs="Calibri"/>
                <w:color w:val="1F497D" w:themeColor="text2"/>
                <w:sz w:val="20"/>
                <w:szCs w:val="20"/>
                <w:lang w:val="es-ES" w:eastAsia="es-ES"/>
              </w:rPr>
              <w:t xml:space="preserve">En este apartado el solicitante debe registrar el número de la cuenta corriente que mantiene en el Banco Central del Ecuador, desde la cual se autoriza efectuar los débitos relacionados con la operación de la Carta de Crédito. Es importante que la cuenta ingresada sea la correcta y cuente con fondos suficientes, ya que de ella se debitarán el importe de la </w:t>
            </w:r>
            <w:r>
              <w:rPr>
                <w:rFonts w:ascii="Calibri" w:hAnsi="Calibri" w:cs="Calibri"/>
                <w:color w:val="1F497D" w:themeColor="text2"/>
                <w:sz w:val="20"/>
                <w:szCs w:val="20"/>
                <w:lang w:val="es-ES" w:eastAsia="es-ES"/>
              </w:rPr>
              <w:t>c</w:t>
            </w:r>
            <w:r w:rsidRPr="004E678B">
              <w:rPr>
                <w:rFonts w:ascii="Calibri" w:hAnsi="Calibri" w:cs="Calibri"/>
                <w:color w:val="1F497D" w:themeColor="text2"/>
                <w:sz w:val="20"/>
                <w:szCs w:val="20"/>
                <w:lang w:val="es-ES" w:eastAsia="es-ES"/>
              </w:rPr>
              <w:t xml:space="preserve">arta de </w:t>
            </w:r>
            <w:r>
              <w:rPr>
                <w:rFonts w:ascii="Calibri" w:hAnsi="Calibri" w:cs="Calibri"/>
                <w:color w:val="1F497D" w:themeColor="text2"/>
                <w:sz w:val="20"/>
                <w:szCs w:val="20"/>
                <w:lang w:val="es-ES" w:eastAsia="es-ES"/>
              </w:rPr>
              <w:t>c</w:t>
            </w:r>
            <w:r w:rsidRPr="004E678B">
              <w:rPr>
                <w:rFonts w:ascii="Calibri" w:hAnsi="Calibri" w:cs="Calibri"/>
                <w:color w:val="1F497D" w:themeColor="text2"/>
                <w:sz w:val="20"/>
                <w:szCs w:val="20"/>
                <w:lang w:val="es-ES" w:eastAsia="es-ES"/>
              </w:rPr>
              <w:t>rédito, los pagos de embarques, las comisiones y gastos bancarios, así como cualquier otro cargo generado por la operación, incluyendo aquellos correspondientes a los bancos participantes</w:t>
            </w:r>
            <w:r w:rsidR="002C0E9C">
              <w:rPr>
                <w:rFonts w:ascii="Calibri" w:hAnsi="Calibri" w:cs="Calibri"/>
                <w:color w:val="1F497D" w:themeColor="text2"/>
                <w:sz w:val="20"/>
                <w:szCs w:val="20"/>
                <w:lang w:val="es-ES" w:eastAsia="es-ES"/>
              </w:rPr>
              <w:t>.</w:t>
            </w:r>
          </w:p>
          <w:p w14:paraId="5EA84298" w14:textId="77777777" w:rsidR="004E678B" w:rsidRPr="004E678B" w:rsidRDefault="004E678B" w:rsidP="004E678B">
            <w:pPr>
              <w:jc w:val="both"/>
              <w:rPr>
                <w:rFonts w:ascii="Calibri" w:hAnsi="Calibri" w:cs="Calibri"/>
                <w:color w:val="1F497D" w:themeColor="text2"/>
                <w:sz w:val="20"/>
                <w:szCs w:val="20"/>
                <w:lang w:val="es-ES" w:eastAsia="es-ES"/>
              </w:rPr>
            </w:pPr>
          </w:p>
          <w:p w14:paraId="2799B0E0" w14:textId="1ED3B0AA" w:rsidR="004E678B" w:rsidRDefault="004E678B" w:rsidP="004E678B">
            <w:pPr>
              <w:jc w:val="both"/>
              <w:rPr>
                <w:rFonts w:ascii="Calibri" w:hAnsi="Calibri" w:cs="Calibri"/>
                <w:color w:val="1F497D" w:themeColor="text2"/>
                <w:sz w:val="20"/>
                <w:szCs w:val="20"/>
                <w:lang w:val="es-ES" w:eastAsia="es-ES"/>
              </w:rPr>
            </w:pPr>
            <w:r w:rsidRPr="004E678B">
              <w:rPr>
                <w:rFonts w:ascii="Calibri" w:hAnsi="Calibri" w:cs="Calibri"/>
                <w:color w:val="1F497D" w:themeColor="text2"/>
                <w:sz w:val="20"/>
                <w:szCs w:val="20"/>
                <w:lang w:val="es-ES" w:eastAsia="es-ES"/>
              </w:rPr>
              <w:t>La autorización otorgada permitirá realizar los pagos y cargos derivados de la Carta de Crédito de manera oportuna y conforme a las condiciones establecidas para este instrumento financiero.</w:t>
            </w:r>
          </w:p>
          <w:p w14:paraId="47094F64" w14:textId="3A2D3E34" w:rsidR="00101AB7" w:rsidRDefault="00A303A8" w:rsidP="004E678B">
            <w:pPr>
              <w:jc w:val="both"/>
              <w:rPr>
                <w:rFonts w:ascii="Calibri" w:hAnsi="Calibri" w:cs="Calibri"/>
                <w:color w:val="1F497D" w:themeColor="text2"/>
                <w:sz w:val="20"/>
                <w:szCs w:val="20"/>
                <w:lang w:val="es-ES" w:eastAsia="es-ES"/>
              </w:rPr>
            </w:pPr>
            <w:r w:rsidRPr="00A303A8">
              <w:rPr>
                <w:rFonts w:ascii="Calibri" w:hAnsi="Calibri" w:cs="Calibri"/>
                <w:color w:val="1F497D" w:themeColor="text2"/>
                <w:sz w:val="20"/>
                <w:szCs w:val="20"/>
                <w:lang w:val="es-ES" w:eastAsia="es-ES"/>
              </w:rPr>
              <w:drawing>
                <wp:anchor distT="0" distB="0" distL="114300" distR="114300" simplePos="0" relativeHeight="251769344" behindDoc="1" locked="0" layoutInCell="1" allowOverlap="1" wp14:anchorId="2F893E19" wp14:editId="680E29AA">
                  <wp:simplePos x="0" y="0"/>
                  <wp:positionH relativeFrom="column">
                    <wp:posOffset>57150</wp:posOffset>
                  </wp:positionH>
                  <wp:positionV relativeFrom="paragraph">
                    <wp:posOffset>238125</wp:posOffset>
                  </wp:positionV>
                  <wp:extent cx="8194675" cy="1883056"/>
                  <wp:effectExtent l="0" t="0" r="0" b="3175"/>
                  <wp:wrapTight wrapText="bothSides">
                    <wp:wrapPolygon edited="0">
                      <wp:start x="0" y="0"/>
                      <wp:lineTo x="0" y="21418"/>
                      <wp:lineTo x="21541" y="21418"/>
                      <wp:lineTo x="21541" y="0"/>
                      <wp:lineTo x="0" y="0"/>
                    </wp:wrapPolygon>
                  </wp:wrapTight>
                  <wp:docPr id="14682950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95042" name=""/>
                          <pic:cNvPicPr/>
                        </pic:nvPicPr>
                        <pic:blipFill>
                          <a:blip r:embed="rId38">
                            <a:extLst>
                              <a:ext uri="{28A0092B-C50C-407E-A947-70E740481C1C}">
                                <a14:useLocalDpi xmlns:a14="http://schemas.microsoft.com/office/drawing/2010/main" val="0"/>
                              </a:ext>
                            </a:extLst>
                          </a:blip>
                          <a:stretch>
                            <a:fillRect/>
                          </a:stretch>
                        </pic:blipFill>
                        <pic:spPr>
                          <a:xfrm>
                            <a:off x="0" y="0"/>
                            <a:ext cx="8194675" cy="1883056"/>
                          </a:xfrm>
                          <a:prstGeom prst="rect">
                            <a:avLst/>
                          </a:prstGeom>
                        </pic:spPr>
                      </pic:pic>
                    </a:graphicData>
                  </a:graphic>
                  <wp14:sizeRelH relativeFrom="margin">
                    <wp14:pctWidth>0</wp14:pctWidth>
                  </wp14:sizeRelH>
                  <wp14:sizeRelV relativeFrom="margin">
                    <wp14:pctHeight>0</wp14:pctHeight>
                  </wp14:sizeRelV>
                </wp:anchor>
              </w:drawing>
            </w:r>
          </w:p>
          <w:p w14:paraId="2FD67B45" w14:textId="77777777" w:rsidR="00A07DFE" w:rsidRDefault="00A07DFE" w:rsidP="00A07DFE">
            <w:pPr>
              <w:jc w:val="both"/>
              <w:rPr>
                <w:rFonts w:ascii="Calibri" w:hAnsi="Calibri" w:cs="Calibri"/>
                <w:sz w:val="20"/>
                <w:szCs w:val="20"/>
                <w:lang w:val="es-ES"/>
              </w:rPr>
            </w:pPr>
          </w:p>
          <w:p w14:paraId="6BB36F16" w14:textId="4A096572" w:rsidR="00BF5C7F" w:rsidRPr="00AE5E3E" w:rsidRDefault="00BF5C7F" w:rsidP="00A07DFE">
            <w:pPr>
              <w:jc w:val="both"/>
              <w:rPr>
                <w:rFonts w:ascii="Calibri" w:hAnsi="Calibri" w:cs="Calibri"/>
                <w:sz w:val="20"/>
                <w:szCs w:val="20"/>
                <w:lang w:val="es-ES"/>
              </w:rPr>
            </w:pPr>
          </w:p>
        </w:tc>
      </w:tr>
    </w:tbl>
    <w:p w14:paraId="7461EA7C" w14:textId="77777777" w:rsidR="000F2CE4" w:rsidRDefault="000F2CE4" w:rsidP="002C0E9C">
      <w:pPr>
        <w:rPr>
          <w:rFonts w:ascii="Calibri" w:hAnsi="Calibri" w:cs="Calibri"/>
          <w:b/>
          <w:bCs/>
          <w:color w:val="1F497D" w:themeColor="text2"/>
          <w:sz w:val="20"/>
          <w:szCs w:val="20"/>
          <w:lang w:val="es-ES" w:eastAsia="es-ES"/>
        </w:rPr>
      </w:pPr>
    </w:p>
    <w:p w14:paraId="7FBF782A" w14:textId="1AA9354A" w:rsidR="000148BB" w:rsidRPr="00AE5E3E" w:rsidRDefault="002C0E9C" w:rsidP="00043D02">
      <w:pPr>
        <w:rPr>
          <w:rFonts w:ascii="Calibri" w:hAnsi="Calibri" w:cs="Calibri"/>
          <w:lang w:val="es-ES"/>
        </w:rPr>
      </w:pPr>
      <w:r w:rsidRPr="002C0E9C">
        <w:rPr>
          <w:rFonts w:ascii="Calibri" w:hAnsi="Calibri" w:cs="Calibri"/>
          <w:b/>
          <w:bCs/>
          <w:color w:val="1F497D" w:themeColor="text2"/>
          <w:sz w:val="20"/>
          <w:szCs w:val="20"/>
          <w:lang w:val="es-ES" w:eastAsia="es-ES"/>
        </w:rPr>
        <w:t>Fuente:</w:t>
      </w:r>
      <w:r w:rsidRPr="002C0E9C">
        <w:rPr>
          <w:rFonts w:ascii="Calibri" w:hAnsi="Calibri" w:cs="Calibri"/>
          <w:color w:val="1F497D" w:themeColor="text2"/>
          <w:sz w:val="20"/>
          <w:szCs w:val="20"/>
          <w:lang w:val="es-ES" w:eastAsia="es-ES"/>
        </w:rPr>
        <w:t xml:space="preserve"> Cámara de Comercio Internacional. (2007). Reglas y usos uniformes relativos a los créditos documentarios (UCP 600) (Publicación ICC N.º 600). </w:t>
      </w:r>
    </w:p>
    <w:sectPr w:rsidR="000148BB" w:rsidRPr="00AE5E3E" w:rsidSect="009A07EF">
      <w:headerReference w:type="default" r:id="rId39"/>
      <w:footerReference w:type="default" r:id="rId40"/>
      <w:pgSz w:w="16839" w:h="11907" w:orient="landscape"/>
      <w:pgMar w:top="899" w:right="1152" w:bottom="1079" w:left="1152"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3D932" w14:textId="77777777" w:rsidR="00883422" w:rsidRDefault="00883422" w:rsidP="00C97823">
      <w:r>
        <w:separator/>
      </w:r>
    </w:p>
  </w:endnote>
  <w:endnote w:type="continuationSeparator" w:id="0">
    <w:p w14:paraId="22BEF3C1" w14:textId="77777777" w:rsidR="00883422" w:rsidRDefault="00883422" w:rsidP="00C97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71384" w14:textId="70B8B97C" w:rsidR="00C97823" w:rsidRDefault="00C97823">
    <w:pPr>
      <w:pStyle w:val="Piedepgina"/>
    </w:pPr>
    <w:r>
      <w:rPr>
        <w:noProof/>
        <w:lang w:eastAsia="es-EC"/>
      </w:rPr>
      <w:drawing>
        <wp:anchor distT="0" distB="0" distL="114300" distR="114300" simplePos="0" relativeHeight="251661312" behindDoc="0" locked="0" layoutInCell="1" allowOverlap="1" wp14:anchorId="7B44CDD1" wp14:editId="68BA082D">
          <wp:simplePos x="0" y="0"/>
          <wp:positionH relativeFrom="margin">
            <wp:posOffset>-707666</wp:posOffset>
          </wp:positionH>
          <wp:positionV relativeFrom="paragraph">
            <wp:posOffset>32468</wp:posOffset>
          </wp:positionV>
          <wp:extent cx="7565455" cy="979058"/>
          <wp:effectExtent l="0" t="0" r="0" b="0"/>
          <wp:wrapNone/>
          <wp:docPr id="764511356" name="Imagen 3"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11356" name="Imagen 3" descr="For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5455" cy="979058"/>
                  </a:xfrm>
                  <a:prstGeom prst="rect">
                    <a:avLst/>
                  </a:prstGeom>
                </pic:spPr>
              </pic:pic>
            </a:graphicData>
          </a:graphic>
          <wp14:sizeRelH relativeFrom="page">
            <wp14:pctWidth>0</wp14:pctWidth>
          </wp14:sizeRelH>
          <wp14:sizeRelV relativeFrom="page">
            <wp14:pctHeight>0</wp14:pctHeight>
          </wp14:sizeRelV>
        </wp:anchor>
      </w:drawing>
    </w:r>
  </w:p>
  <w:p w14:paraId="76B1B837" w14:textId="7B4E3FC7" w:rsidR="00C97823" w:rsidRDefault="00C97823">
    <w:pPr>
      <w:pStyle w:val="Piedepgina"/>
    </w:pPr>
  </w:p>
  <w:p w14:paraId="3BFFC166" w14:textId="0DD648EF" w:rsidR="00C97823" w:rsidRDefault="00C978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DA06E" w14:textId="77777777" w:rsidR="00883422" w:rsidRDefault="00883422" w:rsidP="00C97823">
      <w:r>
        <w:separator/>
      </w:r>
    </w:p>
  </w:footnote>
  <w:footnote w:type="continuationSeparator" w:id="0">
    <w:p w14:paraId="713CC5B6" w14:textId="77777777" w:rsidR="00883422" w:rsidRDefault="00883422" w:rsidP="00C97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691C" w14:textId="2BD22896" w:rsidR="00C97823" w:rsidRDefault="00C97823">
    <w:pPr>
      <w:pStyle w:val="Encabezado"/>
      <w:rPr>
        <w:lang w:val="es-EC"/>
      </w:rPr>
    </w:pPr>
    <w:r w:rsidRPr="00361E2A">
      <w:rPr>
        <w:b/>
        <w:noProof/>
        <w:lang w:eastAsia="es-EC"/>
      </w:rPr>
      <w:drawing>
        <wp:anchor distT="0" distB="0" distL="114300" distR="114300" simplePos="0" relativeHeight="251659264" behindDoc="0" locked="0" layoutInCell="1" allowOverlap="1" wp14:anchorId="386BBEE3" wp14:editId="149F5993">
          <wp:simplePos x="0" y="0"/>
          <wp:positionH relativeFrom="margin">
            <wp:align>center</wp:align>
          </wp:positionH>
          <wp:positionV relativeFrom="paragraph">
            <wp:posOffset>-381358</wp:posOffset>
          </wp:positionV>
          <wp:extent cx="7731957" cy="1117560"/>
          <wp:effectExtent l="0" t="0" r="2540" b="6985"/>
          <wp:wrapSquare wrapText="bothSides"/>
          <wp:docPr id="76544702"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44702" name="Imagen 1" descr="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31957" cy="1117560"/>
                  </a:xfrm>
                  <a:prstGeom prst="rect">
                    <a:avLst/>
                  </a:prstGeom>
                </pic:spPr>
              </pic:pic>
            </a:graphicData>
          </a:graphic>
          <wp14:sizeRelH relativeFrom="page">
            <wp14:pctWidth>0</wp14:pctWidth>
          </wp14:sizeRelH>
          <wp14:sizeRelV relativeFrom="page">
            <wp14:pctHeight>0</wp14:pctHeight>
          </wp14:sizeRelV>
        </wp:anchor>
      </w:drawing>
    </w:r>
  </w:p>
  <w:p w14:paraId="3B084D04" w14:textId="77777777" w:rsidR="00C97823" w:rsidRDefault="00C97823">
    <w:pPr>
      <w:pStyle w:val="Encabezado"/>
      <w:rPr>
        <w:lang w:val="es-EC"/>
      </w:rPr>
    </w:pPr>
  </w:p>
  <w:p w14:paraId="58DDC846" w14:textId="77777777" w:rsidR="00C97823" w:rsidRDefault="00C97823">
    <w:pPr>
      <w:pStyle w:val="Encabezado"/>
      <w:rPr>
        <w:lang w:val="es-EC"/>
      </w:rPr>
    </w:pPr>
  </w:p>
  <w:p w14:paraId="266AD30A" w14:textId="77777777" w:rsidR="00C97823" w:rsidRDefault="00C97823">
    <w:pPr>
      <w:pStyle w:val="Encabezado"/>
      <w:rPr>
        <w:lang w:val="es-EC"/>
      </w:rPr>
    </w:pPr>
  </w:p>
  <w:p w14:paraId="0226F6AE" w14:textId="77777777" w:rsidR="00C97823" w:rsidRPr="00C97823" w:rsidRDefault="00C97823">
    <w:pPr>
      <w:pStyle w:val="Encabezado"/>
      <w:rPr>
        <w:lang w:val="es-E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70A"/>
    <w:multiLevelType w:val="hybridMultilevel"/>
    <w:tmpl w:val="6BC62A8E"/>
    <w:lvl w:ilvl="0" w:tplc="F2BA86F6">
      <w:start w:val="1"/>
      <w:numFmt w:val="decimal"/>
      <w:pStyle w:val="Q-Step"/>
      <w:lvlText w:val="%1."/>
      <w:lvlJc w:val="left"/>
      <w:pPr>
        <w:tabs>
          <w:tab w:val="num" w:pos="360"/>
        </w:tabs>
        <w:ind w:left="360" w:hanging="360"/>
      </w:pPr>
    </w:lvl>
    <w:lvl w:ilvl="1" w:tplc="04090019">
      <w:start w:val="1"/>
      <w:numFmt w:val="lowerLetter"/>
      <w:lvlText w:val="%2."/>
      <w:lvlJc w:val="left"/>
      <w:pPr>
        <w:tabs>
          <w:tab w:val="num" w:pos="650"/>
        </w:tabs>
        <w:ind w:left="650" w:hanging="360"/>
      </w:pPr>
    </w:lvl>
    <w:lvl w:ilvl="2" w:tplc="0409001B">
      <w:start w:val="1"/>
      <w:numFmt w:val="decimal"/>
      <w:lvlText w:val="%3."/>
      <w:lvlJc w:val="left"/>
      <w:pPr>
        <w:tabs>
          <w:tab w:val="num" w:pos="1670"/>
        </w:tabs>
        <w:ind w:left="1670" w:hanging="360"/>
      </w:pPr>
    </w:lvl>
    <w:lvl w:ilvl="3" w:tplc="0409000F">
      <w:start w:val="1"/>
      <w:numFmt w:val="decimal"/>
      <w:lvlText w:val="%4."/>
      <w:lvlJc w:val="left"/>
      <w:pPr>
        <w:tabs>
          <w:tab w:val="num" w:pos="2390"/>
        </w:tabs>
        <w:ind w:left="2390" w:hanging="360"/>
      </w:pPr>
    </w:lvl>
    <w:lvl w:ilvl="4" w:tplc="04090019">
      <w:start w:val="1"/>
      <w:numFmt w:val="decimal"/>
      <w:lvlText w:val="%5."/>
      <w:lvlJc w:val="left"/>
      <w:pPr>
        <w:tabs>
          <w:tab w:val="num" w:pos="3110"/>
        </w:tabs>
        <w:ind w:left="3110" w:hanging="360"/>
      </w:pPr>
    </w:lvl>
    <w:lvl w:ilvl="5" w:tplc="0409001B">
      <w:start w:val="1"/>
      <w:numFmt w:val="decimal"/>
      <w:lvlText w:val="%6."/>
      <w:lvlJc w:val="left"/>
      <w:pPr>
        <w:tabs>
          <w:tab w:val="num" w:pos="3830"/>
        </w:tabs>
        <w:ind w:left="3830" w:hanging="360"/>
      </w:pPr>
    </w:lvl>
    <w:lvl w:ilvl="6" w:tplc="0409000F">
      <w:start w:val="1"/>
      <w:numFmt w:val="decimal"/>
      <w:lvlText w:val="%7."/>
      <w:lvlJc w:val="left"/>
      <w:pPr>
        <w:tabs>
          <w:tab w:val="num" w:pos="4550"/>
        </w:tabs>
        <w:ind w:left="4550" w:hanging="360"/>
      </w:pPr>
    </w:lvl>
    <w:lvl w:ilvl="7" w:tplc="04090019">
      <w:start w:val="1"/>
      <w:numFmt w:val="decimal"/>
      <w:lvlText w:val="%8."/>
      <w:lvlJc w:val="left"/>
      <w:pPr>
        <w:tabs>
          <w:tab w:val="num" w:pos="5270"/>
        </w:tabs>
        <w:ind w:left="5270" w:hanging="360"/>
      </w:pPr>
    </w:lvl>
    <w:lvl w:ilvl="8" w:tplc="0409001B">
      <w:start w:val="1"/>
      <w:numFmt w:val="decimal"/>
      <w:lvlText w:val="%9."/>
      <w:lvlJc w:val="left"/>
      <w:pPr>
        <w:tabs>
          <w:tab w:val="num" w:pos="5990"/>
        </w:tabs>
        <w:ind w:left="5990" w:hanging="360"/>
      </w:pPr>
    </w:lvl>
  </w:abstractNum>
  <w:abstractNum w:abstractNumId="1" w15:restartNumberingAfterBreak="0">
    <w:nsid w:val="23DB3967"/>
    <w:multiLevelType w:val="hybridMultilevel"/>
    <w:tmpl w:val="A1C4724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31B93D1A"/>
    <w:multiLevelType w:val="hybridMultilevel"/>
    <w:tmpl w:val="A228435E"/>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3" w15:restartNumberingAfterBreak="0">
    <w:nsid w:val="3A017A7E"/>
    <w:multiLevelType w:val="hybridMultilevel"/>
    <w:tmpl w:val="1BD4D6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5E582EEE"/>
    <w:multiLevelType w:val="hybridMultilevel"/>
    <w:tmpl w:val="D7F0C6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477798395">
    <w:abstractNumId w:val="0"/>
  </w:num>
  <w:num w:numId="2" w16cid:durableId="18569193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63365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9510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3301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82684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0804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93464162">
    <w:abstractNumId w:val="2"/>
  </w:num>
  <w:num w:numId="9" w16cid:durableId="1541091456">
    <w:abstractNumId w:val="3"/>
  </w:num>
  <w:num w:numId="10" w16cid:durableId="1268928674">
    <w:abstractNumId w:val="4"/>
  </w:num>
  <w:num w:numId="11" w16cid:durableId="314189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5D8"/>
    <w:rsid w:val="000148BB"/>
    <w:rsid w:val="00043D02"/>
    <w:rsid w:val="000A2E6D"/>
    <w:rsid w:val="000E429C"/>
    <w:rsid w:val="000F2CE4"/>
    <w:rsid w:val="000F45E8"/>
    <w:rsid w:val="00101AB7"/>
    <w:rsid w:val="00123040"/>
    <w:rsid w:val="001415D8"/>
    <w:rsid w:val="00147E82"/>
    <w:rsid w:val="00176D8A"/>
    <w:rsid w:val="00184667"/>
    <w:rsid w:val="002070ED"/>
    <w:rsid w:val="00231779"/>
    <w:rsid w:val="0023281B"/>
    <w:rsid w:val="00264E71"/>
    <w:rsid w:val="00280A84"/>
    <w:rsid w:val="002C0E9C"/>
    <w:rsid w:val="002C5C5F"/>
    <w:rsid w:val="002D0A03"/>
    <w:rsid w:val="003259F6"/>
    <w:rsid w:val="0035725F"/>
    <w:rsid w:val="00372291"/>
    <w:rsid w:val="00374447"/>
    <w:rsid w:val="003B59FA"/>
    <w:rsid w:val="003D5830"/>
    <w:rsid w:val="004B5A9B"/>
    <w:rsid w:val="004D050D"/>
    <w:rsid w:val="004D7EAA"/>
    <w:rsid w:val="004E5CF4"/>
    <w:rsid w:val="004E678B"/>
    <w:rsid w:val="005539CD"/>
    <w:rsid w:val="005B299F"/>
    <w:rsid w:val="005D5C6B"/>
    <w:rsid w:val="005E2654"/>
    <w:rsid w:val="00697889"/>
    <w:rsid w:val="006B5F77"/>
    <w:rsid w:val="007166D2"/>
    <w:rsid w:val="00753307"/>
    <w:rsid w:val="007B34FA"/>
    <w:rsid w:val="008537A0"/>
    <w:rsid w:val="00874097"/>
    <w:rsid w:val="00882DEB"/>
    <w:rsid w:val="00883422"/>
    <w:rsid w:val="00893198"/>
    <w:rsid w:val="008B3804"/>
    <w:rsid w:val="008D4248"/>
    <w:rsid w:val="009223A2"/>
    <w:rsid w:val="00974577"/>
    <w:rsid w:val="009A07EF"/>
    <w:rsid w:val="009C62E1"/>
    <w:rsid w:val="00A07DFE"/>
    <w:rsid w:val="00A303A8"/>
    <w:rsid w:val="00A370F4"/>
    <w:rsid w:val="00AB670D"/>
    <w:rsid w:val="00AD24D8"/>
    <w:rsid w:val="00AE5E3E"/>
    <w:rsid w:val="00B01E51"/>
    <w:rsid w:val="00B63B2D"/>
    <w:rsid w:val="00B72FCB"/>
    <w:rsid w:val="00BC5098"/>
    <w:rsid w:val="00BF5C7F"/>
    <w:rsid w:val="00C5529B"/>
    <w:rsid w:val="00C84400"/>
    <w:rsid w:val="00C84592"/>
    <w:rsid w:val="00C97823"/>
    <w:rsid w:val="00CB07D2"/>
    <w:rsid w:val="00CB76B5"/>
    <w:rsid w:val="00CD5EB7"/>
    <w:rsid w:val="00CE503E"/>
    <w:rsid w:val="00D12F99"/>
    <w:rsid w:val="00D63C85"/>
    <w:rsid w:val="00D64D25"/>
    <w:rsid w:val="00D84115"/>
    <w:rsid w:val="00DB00D6"/>
    <w:rsid w:val="00E12B29"/>
    <w:rsid w:val="00E57E92"/>
    <w:rsid w:val="00E704D2"/>
    <w:rsid w:val="00EC1368"/>
    <w:rsid w:val="00EC1D8B"/>
    <w:rsid w:val="00EC6AFE"/>
    <w:rsid w:val="00ED49A2"/>
    <w:rsid w:val="00F06660"/>
    <w:rsid w:val="00F25FBF"/>
    <w:rsid w:val="00F73A79"/>
    <w:rsid w:val="00F76CF2"/>
    <w:rsid w:val="00FC3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5C319A"/>
  <w15:docId w15:val="{09BC80DE-3F0A-463E-9E88-EE6BB58E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bidi="es-ES"/>
    </w:rPr>
  </w:style>
  <w:style w:type="paragraph" w:styleId="Ttulo3">
    <w:name w:val="heading 3"/>
    <w:basedOn w:val="Normal"/>
    <w:qFormat/>
    <w:pPr>
      <w:spacing w:before="288" w:after="120"/>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styleId="NormalWeb">
    <w:name w:val="Normal (Web)"/>
    <w:basedOn w:val="Normal"/>
    <w:pPr>
      <w:spacing w:before="144" w:after="144"/>
    </w:pPr>
  </w:style>
  <w:style w:type="paragraph" w:styleId="Textodeglobo">
    <w:name w:val="Balloon Text"/>
    <w:basedOn w:val="Normal"/>
    <w:semiHidden/>
    <w:rPr>
      <w:rFonts w:ascii="Tahoma" w:hAnsi="Tahoma" w:cs="Tahoma"/>
      <w:sz w:val="16"/>
      <w:szCs w:val="16"/>
    </w:rPr>
  </w:style>
  <w:style w:type="paragraph" w:customStyle="1" w:styleId="Q-Heading">
    <w:name w:val="Q-Heading"/>
    <w:basedOn w:val="Q-Normal"/>
    <w:next w:val="Q-Step"/>
    <w:pPr>
      <w:ind w:left="494"/>
    </w:pPr>
    <w:rPr>
      <w:b/>
    </w:rPr>
  </w:style>
  <w:style w:type="paragraph" w:customStyle="1" w:styleId="Q-Stage">
    <w:name w:val="Q-Stage"/>
    <w:basedOn w:val="Normal"/>
    <w:next w:val="Q-Heading"/>
    <w:pPr>
      <w:spacing w:before="100" w:beforeAutospacing="1" w:after="100" w:afterAutospacing="1"/>
      <w:ind w:right="58"/>
    </w:pPr>
    <w:rPr>
      <w:rFonts w:ascii="Tahoma" w:hAnsi="Tahoma" w:cs="Tahoma"/>
      <w:color w:val="0000FF"/>
      <w:sz w:val="17"/>
      <w:szCs w:val="17"/>
      <w:lang w:val="es-ES" w:eastAsia="es-ES"/>
    </w:rPr>
  </w:style>
  <w:style w:type="paragraph" w:customStyle="1" w:styleId="Q-Step">
    <w:name w:val="Q-Step"/>
    <w:basedOn w:val="Normal"/>
    <w:pPr>
      <w:numPr>
        <w:numId w:val="2"/>
      </w:numPr>
      <w:spacing w:after="60"/>
      <w:ind w:right="58"/>
    </w:pPr>
    <w:rPr>
      <w:rFonts w:ascii="Tahoma" w:hAnsi="Tahoma" w:cs="Tahoma"/>
      <w:sz w:val="17"/>
      <w:szCs w:val="17"/>
      <w:lang w:val="es-ES" w:eastAsia="es-ES"/>
    </w:rPr>
  </w:style>
  <w:style w:type="paragraph" w:customStyle="1" w:styleId="Q-Normal">
    <w:name w:val="Q-Normal"/>
    <w:basedOn w:val="Normal"/>
    <w:pPr>
      <w:spacing w:before="100" w:beforeAutospacing="1" w:after="100" w:afterAutospacing="1"/>
      <w:ind w:right="58"/>
    </w:pPr>
    <w:rPr>
      <w:rFonts w:ascii="Tahoma" w:hAnsi="Tahoma" w:cs="Tahoma"/>
      <w:sz w:val="17"/>
      <w:szCs w:val="17"/>
      <w:lang w:val="es-ES" w:eastAsia="es-ES"/>
    </w:rPr>
  </w:style>
  <w:style w:type="table" w:customStyle="1" w:styleId="Tablanormal1">
    <w:name w:val="Tabla normal1"/>
    <w:semiHidden/>
    <w:tblPr>
      <w:tblCellMar>
        <w:top w:w="0" w:type="dxa"/>
        <w:left w:w="108" w:type="dxa"/>
        <w:bottom w:w="0" w:type="dxa"/>
        <w:right w:w="108" w:type="dxa"/>
      </w:tblCellMar>
    </w:tblPr>
  </w:style>
  <w:style w:type="table" w:customStyle="1" w:styleId="Tablaconcuadrcula1">
    <w:name w:val="Tabla con cuadrícula1"/>
    <w:basedOn w:val="Tabla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D5C6B"/>
    <w:pPr>
      <w:spacing w:after="160" w:line="259" w:lineRule="auto"/>
      <w:ind w:left="720"/>
      <w:contextualSpacing/>
    </w:pPr>
    <w:rPr>
      <w:rFonts w:asciiTheme="minorHAnsi" w:eastAsiaTheme="minorHAnsi" w:hAnsiTheme="minorHAnsi" w:cstheme="minorBidi"/>
      <w:sz w:val="22"/>
      <w:szCs w:val="22"/>
      <w:lang w:val="es-EC" w:bidi="ar-SA"/>
    </w:rPr>
  </w:style>
  <w:style w:type="paragraph" w:styleId="Encabezado">
    <w:name w:val="header"/>
    <w:basedOn w:val="Normal"/>
    <w:link w:val="EncabezadoCar"/>
    <w:rsid w:val="00C97823"/>
    <w:pPr>
      <w:tabs>
        <w:tab w:val="center" w:pos="4252"/>
        <w:tab w:val="right" w:pos="8504"/>
      </w:tabs>
    </w:pPr>
  </w:style>
  <w:style w:type="character" w:customStyle="1" w:styleId="EncabezadoCar">
    <w:name w:val="Encabezado Car"/>
    <w:basedOn w:val="Fuentedeprrafopredeter"/>
    <w:link w:val="Encabezado"/>
    <w:rsid w:val="00C97823"/>
    <w:rPr>
      <w:sz w:val="24"/>
      <w:szCs w:val="24"/>
      <w:lang w:bidi="es-ES"/>
    </w:rPr>
  </w:style>
  <w:style w:type="paragraph" w:styleId="Piedepgina">
    <w:name w:val="footer"/>
    <w:basedOn w:val="Normal"/>
    <w:link w:val="PiedepginaCar"/>
    <w:rsid w:val="00C97823"/>
    <w:pPr>
      <w:tabs>
        <w:tab w:val="center" w:pos="4252"/>
        <w:tab w:val="right" w:pos="8504"/>
      </w:tabs>
    </w:pPr>
  </w:style>
  <w:style w:type="character" w:customStyle="1" w:styleId="PiedepginaCar">
    <w:name w:val="Pie de página Car"/>
    <w:basedOn w:val="Fuentedeprrafopredeter"/>
    <w:link w:val="Piedepgina"/>
    <w:rsid w:val="00C97823"/>
    <w:rPr>
      <w:sz w:val="24"/>
      <w:szCs w:val="24"/>
      <w:lang w:bidi="es-ES"/>
    </w:rPr>
  </w:style>
  <w:style w:type="character" w:styleId="Mencinsinresolver">
    <w:name w:val="Unresolved Mention"/>
    <w:basedOn w:val="Fuentedeprrafopredeter"/>
    <w:uiPriority w:val="99"/>
    <w:semiHidden/>
    <w:unhideWhenUsed/>
    <w:rsid w:val="00E57E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3653">
      <w:bodyDiv w:val="1"/>
      <w:marLeft w:val="0"/>
      <w:marRight w:val="0"/>
      <w:marTop w:val="0"/>
      <w:marBottom w:val="0"/>
      <w:divBdr>
        <w:top w:val="none" w:sz="0" w:space="0" w:color="auto"/>
        <w:left w:val="none" w:sz="0" w:space="0" w:color="auto"/>
        <w:bottom w:val="none" w:sz="0" w:space="0" w:color="auto"/>
        <w:right w:val="none" w:sz="0" w:space="0" w:color="auto"/>
      </w:divBdr>
      <w:divsChild>
        <w:div w:id="1248424067">
          <w:marLeft w:val="0"/>
          <w:marRight w:val="0"/>
          <w:marTop w:val="0"/>
          <w:marBottom w:val="0"/>
          <w:divBdr>
            <w:top w:val="none" w:sz="0" w:space="0" w:color="auto"/>
            <w:left w:val="none" w:sz="0" w:space="0" w:color="auto"/>
            <w:bottom w:val="none" w:sz="0" w:space="0" w:color="auto"/>
            <w:right w:val="none" w:sz="0" w:space="0" w:color="auto"/>
          </w:divBdr>
        </w:div>
      </w:divsChild>
    </w:div>
    <w:div w:id="110518982">
      <w:bodyDiv w:val="1"/>
      <w:marLeft w:val="0"/>
      <w:marRight w:val="0"/>
      <w:marTop w:val="0"/>
      <w:marBottom w:val="0"/>
      <w:divBdr>
        <w:top w:val="none" w:sz="0" w:space="0" w:color="auto"/>
        <w:left w:val="none" w:sz="0" w:space="0" w:color="auto"/>
        <w:bottom w:val="none" w:sz="0" w:space="0" w:color="auto"/>
        <w:right w:val="none" w:sz="0" w:space="0" w:color="auto"/>
      </w:divBdr>
      <w:divsChild>
        <w:div w:id="2063170525">
          <w:marLeft w:val="0"/>
          <w:marRight w:val="0"/>
          <w:marTop w:val="0"/>
          <w:marBottom w:val="0"/>
          <w:divBdr>
            <w:top w:val="none" w:sz="0" w:space="0" w:color="auto"/>
            <w:left w:val="none" w:sz="0" w:space="0" w:color="auto"/>
            <w:bottom w:val="none" w:sz="0" w:space="0" w:color="auto"/>
            <w:right w:val="none" w:sz="0" w:space="0" w:color="auto"/>
          </w:divBdr>
        </w:div>
      </w:divsChild>
    </w:div>
    <w:div w:id="549192754">
      <w:bodyDiv w:val="1"/>
      <w:marLeft w:val="0"/>
      <w:marRight w:val="0"/>
      <w:marTop w:val="0"/>
      <w:marBottom w:val="0"/>
      <w:divBdr>
        <w:top w:val="none" w:sz="0" w:space="0" w:color="auto"/>
        <w:left w:val="none" w:sz="0" w:space="0" w:color="auto"/>
        <w:bottom w:val="none" w:sz="0" w:space="0" w:color="auto"/>
        <w:right w:val="none" w:sz="0" w:space="0" w:color="auto"/>
      </w:divBdr>
      <w:divsChild>
        <w:div w:id="1460224095">
          <w:marLeft w:val="0"/>
          <w:marRight w:val="0"/>
          <w:marTop w:val="0"/>
          <w:marBottom w:val="0"/>
          <w:divBdr>
            <w:top w:val="none" w:sz="0" w:space="0" w:color="auto"/>
            <w:left w:val="none" w:sz="0" w:space="0" w:color="auto"/>
            <w:bottom w:val="none" w:sz="0" w:space="0" w:color="auto"/>
            <w:right w:val="none" w:sz="0" w:space="0" w:color="auto"/>
          </w:divBdr>
        </w:div>
      </w:divsChild>
    </w:div>
    <w:div w:id="698165250">
      <w:bodyDiv w:val="1"/>
      <w:marLeft w:val="0"/>
      <w:marRight w:val="0"/>
      <w:marTop w:val="0"/>
      <w:marBottom w:val="0"/>
      <w:divBdr>
        <w:top w:val="none" w:sz="0" w:space="0" w:color="auto"/>
        <w:left w:val="none" w:sz="0" w:space="0" w:color="auto"/>
        <w:bottom w:val="none" w:sz="0" w:space="0" w:color="auto"/>
        <w:right w:val="none" w:sz="0" w:space="0" w:color="auto"/>
      </w:divBdr>
      <w:divsChild>
        <w:div w:id="2071730712">
          <w:marLeft w:val="0"/>
          <w:marRight w:val="0"/>
          <w:marTop w:val="0"/>
          <w:marBottom w:val="0"/>
          <w:divBdr>
            <w:top w:val="none" w:sz="0" w:space="0" w:color="auto"/>
            <w:left w:val="none" w:sz="0" w:space="0" w:color="auto"/>
            <w:bottom w:val="none" w:sz="0" w:space="0" w:color="auto"/>
            <w:right w:val="none" w:sz="0" w:space="0" w:color="auto"/>
          </w:divBdr>
        </w:div>
      </w:divsChild>
    </w:div>
    <w:div w:id="764304554">
      <w:bodyDiv w:val="1"/>
      <w:marLeft w:val="0"/>
      <w:marRight w:val="0"/>
      <w:marTop w:val="0"/>
      <w:marBottom w:val="0"/>
      <w:divBdr>
        <w:top w:val="none" w:sz="0" w:space="0" w:color="auto"/>
        <w:left w:val="none" w:sz="0" w:space="0" w:color="auto"/>
        <w:bottom w:val="none" w:sz="0" w:space="0" w:color="auto"/>
        <w:right w:val="none" w:sz="0" w:space="0" w:color="auto"/>
      </w:divBdr>
      <w:divsChild>
        <w:div w:id="2078092165">
          <w:marLeft w:val="0"/>
          <w:marRight w:val="0"/>
          <w:marTop w:val="0"/>
          <w:marBottom w:val="0"/>
          <w:divBdr>
            <w:top w:val="none" w:sz="0" w:space="0" w:color="auto"/>
            <w:left w:val="none" w:sz="0" w:space="0" w:color="auto"/>
            <w:bottom w:val="none" w:sz="0" w:space="0" w:color="auto"/>
            <w:right w:val="none" w:sz="0" w:space="0" w:color="auto"/>
          </w:divBdr>
        </w:div>
      </w:divsChild>
    </w:div>
    <w:div w:id="805512219">
      <w:bodyDiv w:val="1"/>
      <w:marLeft w:val="0"/>
      <w:marRight w:val="0"/>
      <w:marTop w:val="0"/>
      <w:marBottom w:val="0"/>
      <w:divBdr>
        <w:top w:val="none" w:sz="0" w:space="0" w:color="auto"/>
        <w:left w:val="none" w:sz="0" w:space="0" w:color="auto"/>
        <w:bottom w:val="none" w:sz="0" w:space="0" w:color="auto"/>
        <w:right w:val="none" w:sz="0" w:space="0" w:color="auto"/>
      </w:divBdr>
      <w:divsChild>
        <w:div w:id="1922834572">
          <w:marLeft w:val="0"/>
          <w:marRight w:val="0"/>
          <w:marTop w:val="0"/>
          <w:marBottom w:val="0"/>
          <w:divBdr>
            <w:top w:val="none" w:sz="0" w:space="0" w:color="auto"/>
            <w:left w:val="none" w:sz="0" w:space="0" w:color="auto"/>
            <w:bottom w:val="none" w:sz="0" w:space="0" w:color="auto"/>
            <w:right w:val="none" w:sz="0" w:space="0" w:color="auto"/>
          </w:divBdr>
        </w:div>
      </w:divsChild>
    </w:div>
    <w:div w:id="1009329475">
      <w:bodyDiv w:val="1"/>
      <w:marLeft w:val="0"/>
      <w:marRight w:val="0"/>
      <w:marTop w:val="0"/>
      <w:marBottom w:val="0"/>
      <w:divBdr>
        <w:top w:val="none" w:sz="0" w:space="0" w:color="auto"/>
        <w:left w:val="none" w:sz="0" w:space="0" w:color="auto"/>
        <w:bottom w:val="none" w:sz="0" w:space="0" w:color="auto"/>
        <w:right w:val="none" w:sz="0" w:space="0" w:color="auto"/>
      </w:divBdr>
      <w:divsChild>
        <w:div w:id="559440304">
          <w:marLeft w:val="0"/>
          <w:marRight w:val="0"/>
          <w:marTop w:val="0"/>
          <w:marBottom w:val="0"/>
          <w:divBdr>
            <w:top w:val="none" w:sz="0" w:space="0" w:color="auto"/>
            <w:left w:val="none" w:sz="0" w:space="0" w:color="auto"/>
            <w:bottom w:val="none" w:sz="0" w:space="0" w:color="auto"/>
            <w:right w:val="none" w:sz="0" w:space="0" w:color="auto"/>
          </w:divBdr>
        </w:div>
      </w:divsChild>
    </w:div>
    <w:div w:id="1162233923">
      <w:bodyDiv w:val="1"/>
      <w:marLeft w:val="0"/>
      <w:marRight w:val="0"/>
      <w:marTop w:val="0"/>
      <w:marBottom w:val="0"/>
      <w:divBdr>
        <w:top w:val="none" w:sz="0" w:space="0" w:color="auto"/>
        <w:left w:val="none" w:sz="0" w:space="0" w:color="auto"/>
        <w:bottom w:val="none" w:sz="0" w:space="0" w:color="auto"/>
        <w:right w:val="none" w:sz="0" w:space="0" w:color="auto"/>
      </w:divBdr>
      <w:divsChild>
        <w:div w:id="954561162">
          <w:marLeft w:val="0"/>
          <w:marRight w:val="0"/>
          <w:marTop w:val="0"/>
          <w:marBottom w:val="0"/>
          <w:divBdr>
            <w:top w:val="none" w:sz="0" w:space="0" w:color="auto"/>
            <w:left w:val="none" w:sz="0" w:space="0" w:color="auto"/>
            <w:bottom w:val="none" w:sz="0" w:space="0" w:color="auto"/>
            <w:right w:val="none" w:sz="0" w:space="0" w:color="auto"/>
          </w:divBdr>
        </w:div>
      </w:divsChild>
    </w:div>
    <w:div w:id="1382899167">
      <w:bodyDiv w:val="1"/>
      <w:marLeft w:val="0"/>
      <w:marRight w:val="0"/>
      <w:marTop w:val="0"/>
      <w:marBottom w:val="0"/>
      <w:divBdr>
        <w:top w:val="none" w:sz="0" w:space="0" w:color="auto"/>
        <w:left w:val="none" w:sz="0" w:space="0" w:color="auto"/>
        <w:bottom w:val="none" w:sz="0" w:space="0" w:color="auto"/>
        <w:right w:val="none" w:sz="0" w:space="0" w:color="auto"/>
      </w:divBdr>
      <w:divsChild>
        <w:div w:id="2064254438">
          <w:marLeft w:val="0"/>
          <w:marRight w:val="0"/>
          <w:marTop w:val="0"/>
          <w:marBottom w:val="0"/>
          <w:divBdr>
            <w:top w:val="none" w:sz="0" w:space="0" w:color="auto"/>
            <w:left w:val="none" w:sz="0" w:space="0" w:color="auto"/>
            <w:bottom w:val="none" w:sz="0" w:space="0" w:color="auto"/>
            <w:right w:val="none" w:sz="0" w:space="0" w:color="auto"/>
          </w:divBdr>
        </w:div>
      </w:divsChild>
    </w:div>
    <w:div w:id="1468938168">
      <w:bodyDiv w:val="1"/>
      <w:marLeft w:val="0"/>
      <w:marRight w:val="0"/>
      <w:marTop w:val="0"/>
      <w:marBottom w:val="0"/>
      <w:divBdr>
        <w:top w:val="none" w:sz="0" w:space="0" w:color="auto"/>
        <w:left w:val="none" w:sz="0" w:space="0" w:color="auto"/>
        <w:bottom w:val="none" w:sz="0" w:space="0" w:color="auto"/>
        <w:right w:val="none" w:sz="0" w:space="0" w:color="auto"/>
      </w:divBdr>
      <w:divsChild>
        <w:div w:id="756753359">
          <w:marLeft w:val="0"/>
          <w:marRight w:val="0"/>
          <w:marTop w:val="0"/>
          <w:marBottom w:val="0"/>
          <w:divBdr>
            <w:top w:val="none" w:sz="0" w:space="0" w:color="auto"/>
            <w:left w:val="none" w:sz="0" w:space="0" w:color="auto"/>
            <w:bottom w:val="none" w:sz="0" w:space="0" w:color="auto"/>
            <w:right w:val="none" w:sz="0" w:space="0" w:color="auto"/>
          </w:divBdr>
        </w:div>
      </w:divsChild>
    </w:div>
    <w:div w:id="1585063792">
      <w:bodyDiv w:val="1"/>
      <w:marLeft w:val="0"/>
      <w:marRight w:val="0"/>
      <w:marTop w:val="0"/>
      <w:marBottom w:val="0"/>
      <w:divBdr>
        <w:top w:val="none" w:sz="0" w:space="0" w:color="auto"/>
        <w:left w:val="none" w:sz="0" w:space="0" w:color="auto"/>
        <w:bottom w:val="none" w:sz="0" w:space="0" w:color="auto"/>
        <w:right w:val="none" w:sz="0" w:space="0" w:color="auto"/>
      </w:divBdr>
      <w:divsChild>
        <w:div w:id="517889853">
          <w:marLeft w:val="0"/>
          <w:marRight w:val="0"/>
          <w:marTop w:val="0"/>
          <w:marBottom w:val="0"/>
          <w:divBdr>
            <w:top w:val="none" w:sz="0" w:space="0" w:color="auto"/>
            <w:left w:val="none" w:sz="0" w:space="0" w:color="auto"/>
            <w:bottom w:val="none" w:sz="0" w:space="0" w:color="auto"/>
            <w:right w:val="none" w:sz="0" w:space="0" w:color="auto"/>
          </w:divBdr>
        </w:div>
      </w:divsChild>
    </w:div>
    <w:div w:id="1671982544">
      <w:bodyDiv w:val="1"/>
      <w:marLeft w:val="0"/>
      <w:marRight w:val="0"/>
      <w:marTop w:val="0"/>
      <w:marBottom w:val="0"/>
      <w:divBdr>
        <w:top w:val="none" w:sz="0" w:space="0" w:color="auto"/>
        <w:left w:val="none" w:sz="0" w:space="0" w:color="auto"/>
        <w:bottom w:val="none" w:sz="0" w:space="0" w:color="auto"/>
        <w:right w:val="none" w:sz="0" w:space="0" w:color="auto"/>
      </w:divBdr>
      <w:divsChild>
        <w:div w:id="546916139">
          <w:marLeft w:val="0"/>
          <w:marRight w:val="0"/>
          <w:marTop w:val="0"/>
          <w:marBottom w:val="0"/>
          <w:divBdr>
            <w:top w:val="none" w:sz="0" w:space="0" w:color="auto"/>
            <w:left w:val="none" w:sz="0" w:space="0" w:color="auto"/>
            <w:bottom w:val="none" w:sz="0" w:space="0" w:color="auto"/>
            <w:right w:val="none" w:sz="0" w:space="0" w:color="auto"/>
          </w:divBdr>
        </w:div>
      </w:divsChild>
    </w:div>
    <w:div w:id="1676494101">
      <w:bodyDiv w:val="1"/>
      <w:marLeft w:val="0"/>
      <w:marRight w:val="0"/>
      <w:marTop w:val="0"/>
      <w:marBottom w:val="0"/>
      <w:divBdr>
        <w:top w:val="none" w:sz="0" w:space="0" w:color="auto"/>
        <w:left w:val="none" w:sz="0" w:space="0" w:color="auto"/>
        <w:bottom w:val="none" w:sz="0" w:space="0" w:color="auto"/>
        <w:right w:val="none" w:sz="0" w:space="0" w:color="auto"/>
      </w:divBdr>
      <w:divsChild>
        <w:div w:id="536743286">
          <w:marLeft w:val="0"/>
          <w:marRight w:val="0"/>
          <w:marTop w:val="0"/>
          <w:marBottom w:val="0"/>
          <w:divBdr>
            <w:top w:val="none" w:sz="0" w:space="0" w:color="auto"/>
            <w:left w:val="none" w:sz="0" w:space="0" w:color="auto"/>
            <w:bottom w:val="none" w:sz="0" w:space="0" w:color="auto"/>
            <w:right w:val="none" w:sz="0" w:space="0" w:color="auto"/>
          </w:divBdr>
        </w:div>
      </w:divsChild>
    </w:div>
    <w:div w:id="1689216438">
      <w:bodyDiv w:val="1"/>
      <w:marLeft w:val="0"/>
      <w:marRight w:val="0"/>
      <w:marTop w:val="0"/>
      <w:marBottom w:val="0"/>
      <w:divBdr>
        <w:top w:val="none" w:sz="0" w:space="0" w:color="auto"/>
        <w:left w:val="none" w:sz="0" w:space="0" w:color="auto"/>
        <w:bottom w:val="none" w:sz="0" w:space="0" w:color="auto"/>
        <w:right w:val="none" w:sz="0" w:space="0" w:color="auto"/>
      </w:divBdr>
      <w:divsChild>
        <w:div w:id="1515342432">
          <w:marLeft w:val="0"/>
          <w:marRight w:val="0"/>
          <w:marTop w:val="0"/>
          <w:marBottom w:val="0"/>
          <w:divBdr>
            <w:top w:val="none" w:sz="0" w:space="0" w:color="auto"/>
            <w:left w:val="none" w:sz="0" w:space="0" w:color="auto"/>
            <w:bottom w:val="none" w:sz="0" w:space="0" w:color="auto"/>
            <w:right w:val="none" w:sz="0" w:space="0" w:color="auto"/>
          </w:divBdr>
        </w:div>
      </w:divsChild>
    </w:div>
    <w:div w:id="1816095843">
      <w:bodyDiv w:val="1"/>
      <w:marLeft w:val="0"/>
      <w:marRight w:val="0"/>
      <w:marTop w:val="0"/>
      <w:marBottom w:val="0"/>
      <w:divBdr>
        <w:top w:val="none" w:sz="0" w:space="0" w:color="auto"/>
        <w:left w:val="none" w:sz="0" w:space="0" w:color="auto"/>
        <w:bottom w:val="none" w:sz="0" w:space="0" w:color="auto"/>
        <w:right w:val="none" w:sz="0" w:space="0" w:color="auto"/>
      </w:divBdr>
      <w:divsChild>
        <w:div w:id="2008049647">
          <w:marLeft w:val="0"/>
          <w:marRight w:val="0"/>
          <w:marTop w:val="0"/>
          <w:marBottom w:val="0"/>
          <w:divBdr>
            <w:top w:val="none" w:sz="0" w:space="0" w:color="auto"/>
            <w:left w:val="none" w:sz="0" w:space="0" w:color="auto"/>
            <w:bottom w:val="none" w:sz="0" w:space="0" w:color="auto"/>
            <w:right w:val="none" w:sz="0" w:space="0" w:color="auto"/>
          </w:divBdr>
        </w:div>
      </w:divsChild>
    </w:div>
    <w:div w:id="1957248784">
      <w:bodyDiv w:val="1"/>
      <w:marLeft w:val="0"/>
      <w:marRight w:val="0"/>
      <w:marTop w:val="0"/>
      <w:marBottom w:val="0"/>
      <w:divBdr>
        <w:top w:val="none" w:sz="0" w:space="0" w:color="auto"/>
        <w:left w:val="none" w:sz="0" w:space="0" w:color="auto"/>
        <w:bottom w:val="none" w:sz="0" w:space="0" w:color="auto"/>
        <w:right w:val="none" w:sz="0" w:space="0" w:color="auto"/>
      </w:divBdr>
      <w:divsChild>
        <w:div w:id="1443918499">
          <w:marLeft w:val="0"/>
          <w:marRight w:val="0"/>
          <w:marTop w:val="0"/>
          <w:marBottom w:val="0"/>
          <w:divBdr>
            <w:top w:val="none" w:sz="0" w:space="0" w:color="auto"/>
            <w:left w:val="none" w:sz="0" w:space="0" w:color="auto"/>
            <w:bottom w:val="none" w:sz="0" w:space="0" w:color="auto"/>
            <w:right w:val="none" w:sz="0" w:space="0" w:color="auto"/>
          </w:divBdr>
        </w:div>
      </w:divsChild>
    </w:div>
    <w:div w:id="1964966940">
      <w:bodyDiv w:val="1"/>
      <w:marLeft w:val="0"/>
      <w:marRight w:val="0"/>
      <w:marTop w:val="0"/>
      <w:marBottom w:val="0"/>
      <w:divBdr>
        <w:top w:val="none" w:sz="0" w:space="0" w:color="auto"/>
        <w:left w:val="none" w:sz="0" w:space="0" w:color="auto"/>
        <w:bottom w:val="none" w:sz="0" w:space="0" w:color="auto"/>
        <w:right w:val="none" w:sz="0" w:space="0" w:color="auto"/>
      </w:divBdr>
      <w:divsChild>
        <w:div w:id="915474936">
          <w:marLeft w:val="0"/>
          <w:marRight w:val="0"/>
          <w:marTop w:val="0"/>
          <w:marBottom w:val="0"/>
          <w:divBdr>
            <w:top w:val="none" w:sz="0" w:space="0" w:color="auto"/>
            <w:left w:val="none" w:sz="0" w:space="0" w:color="auto"/>
            <w:bottom w:val="none" w:sz="0" w:space="0" w:color="auto"/>
            <w:right w:val="none" w:sz="0" w:space="0" w:color="auto"/>
          </w:divBdr>
        </w:div>
      </w:divsChild>
    </w:div>
    <w:div w:id="2126385831">
      <w:bodyDiv w:val="1"/>
      <w:marLeft w:val="0"/>
      <w:marRight w:val="0"/>
      <w:marTop w:val="0"/>
      <w:marBottom w:val="0"/>
      <w:divBdr>
        <w:top w:val="none" w:sz="0" w:space="0" w:color="auto"/>
        <w:left w:val="none" w:sz="0" w:space="0" w:color="auto"/>
        <w:bottom w:val="none" w:sz="0" w:space="0" w:color="auto"/>
        <w:right w:val="none" w:sz="0" w:space="0" w:color="auto"/>
      </w:divBdr>
      <w:divsChild>
        <w:div w:id="1807896108">
          <w:marLeft w:val="0"/>
          <w:marRight w:val="0"/>
          <w:marTop w:val="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gcc@bce.ec"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header" Target="header1.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gcc@bce.ec" TargetMode="External"/><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1.png"/><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vquishpe@bce.ec"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mailto:vquishpe@bce.ec"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27.png"/></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torres\AppData\Roaming\Microsoft\Templates\Gu&#237;a%20de%20referencia%20r&#225;pida%20de%20administraci&#243;n%20de%20proyecto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DE95A0C693CEB341887D38A4A2B58B45040072C752107C5A7B47AA91A1EE638E6F1F" ma:contentTypeVersion="55" ma:contentTypeDescription="Create a new document." ma:contentTypeScope="" ma:versionID="aa9188b4c266804cbb28a4db8cb8c639">
  <xsd:schema xmlns:xsd="http://www.w3.org/2001/XMLSchema" xmlns:xs="http://www.w3.org/2001/XMLSchema" xmlns:p="http://schemas.microsoft.com/office/2006/metadata/properties" xmlns:ns2="2958f784-0ef9-4616-b22d-512a8cad1f0d" xmlns:ns3="fb5acd76-e9f3-4601-9d69-91f53ab96ae6" targetNamespace="http://schemas.microsoft.com/office/2006/metadata/properties" ma:root="true" ma:fieldsID="28b2ebc2219c7be35f0639cc7306e541" ns2:_="" ns3:_="">
    <xsd:import namespace="2958f784-0ef9-4616-b22d-512a8cad1f0d"/>
    <xsd:import namespace="fb5acd76-e9f3-4601-9d69-91f53ab96ae6"/>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element ref="ns3:Description0" minOccurs="0"/>
                <xsd:element ref="ns3:Compon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8f784-0ef9-4616-b22d-512a8cad1f0d"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ca69c71e-a029-4733-aca1-cabc27411b08}"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8D80075B-F8CE-48D6-9BD2-D195F7E115A9}" ma:internalName="CSXSubmissionMarket" ma:readOnly="false" ma:showField="MarketName" ma:web="2958f784-0ef9-4616-b22d-512a8cad1f0d">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9327d1a0-1a14-4b12-a74c-0f320f972977}"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1F044C38-11A0-4051-9DF8-A3AFA85E16DC}" ma:internalName="InProjectListLookup" ma:readOnly="true" ma:showField="InProjectList"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3b364bcb-a06e-4da1-8475-f5243c3236b2}"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1F044C38-11A0-4051-9DF8-A3AFA85E16DC}" ma:internalName="LastCompleteVersionLookup" ma:readOnly="true" ma:showField="LastCompleteVersion"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1F044C38-11A0-4051-9DF8-A3AFA85E16DC}" ma:internalName="LastPreviewErrorLookup" ma:readOnly="true" ma:showField="LastPreviewError"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1F044C38-11A0-4051-9DF8-A3AFA85E16DC}" ma:internalName="LastPreviewResultLookup" ma:readOnly="true" ma:showField="LastPreviewResult"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1F044C38-11A0-4051-9DF8-A3AFA85E16DC}" ma:internalName="LastPreviewAttemptDateLookup" ma:readOnly="true" ma:showField="LastPreviewAttemptDat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1F044C38-11A0-4051-9DF8-A3AFA85E16DC}" ma:internalName="LastPreviewedByLookup" ma:readOnly="true" ma:showField="LastPreviewedBy"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1F044C38-11A0-4051-9DF8-A3AFA85E16DC}" ma:internalName="LastPreviewTimeLookup" ma:readOnly="true" ma:showField="LastPreviewTim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1F044C38-11A0-4051-9DF8-A3AFA85E16DC}" ma:internalName="LastPreviewVersionLookup" ma:readOnly="true" ma:showField="LastPreviewVersion"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1F044C38-11A0-4051-9DF8-A3AFA85E16DC}" ma:internalName="LastPublishErrorLookup" ma:readOnly="true" ma:showField="LastPublishError"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1F044C38-11A0-4051-9DF8-A3AFA85E16DC}" ma:internalName="LastPublishResultLookup" ma:readOnly="true" ma:showField="LastPublishResult"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1F044C38-11A0-4051-9DF8-A3AFA85E16DC}" ma:internalName="LastPublishAttemptDateLookup" ma:readOnly="true" ma:showField="LastPublishAttemptDat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1F044C38-11A0-4051-9DF8-A3AFA85E16DC}" ma:internalName="LastPublishedByLookup" ma:readOnly="true" ma:showField="LastPublishedBy"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1F044C38-11A0-4051-9DF8-A3AFA85E16DC}" ma:internalName="LastPublishTimeLookup" ma:readOnly="true" ma:showField="LastPublishTim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1F044C38-11A0-4051-9DF8-A3AFA85E16DC}" ma:internalName="LastPublishVersionLookup" ma:readOnly="true" ma:showField="LastPublishVersion"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AC64899A-88C0-4725-BCFC-902FA402DE74}" ma:internalName="LocLastLocAttemptVersionLookup" ma:readOnly="false" ma:showField="LastLocAttemptVersion" ma:web="2958f784-0ef9-4616-b22d-512a8cad1f0d">
      <xsd:simpleType>
        <xsd:restriction base="dms:Lookup"/>
      </xsd:simpleType>
    </xsd:element>
    <xsd:element name="LocLastLocAttemptVersionTypeLookup" ma:index="72" nillable="true" ma:displayName="Loc Last Loc Attempt Version Type" ma:default="" ma:list="{AC64899A-88C0-4725-BCFC-902FA402DE74}" ma:internalName="LocLastLocAttemptVersionTypeLookup" ma:readOnly="true" ma:showField="LastLocAttemptVersionType" ma:web="2958f784-0ef9-4616-b22d-512a8cad1f0d">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AC64899A-88C0-4725-BCFC-902FA402DE74}" ma:internalName="LocNewPublishedVersionLookup" ma:readOnly="true" ma:showField="NewPublishedVersion" ma:web="2958f784-0ef9-4616-b22d-512a8cad1f0d">
      <xsd:simpleType>
        <xsd:restriction base="dms:Lookup"/>
      </xsd:simpleType>
    </xsd:element>
    <xsd:element name="LocOverallHandbackStatusLookup" ma:index="76" nillable="true" ma:displayName="Loc Overall Handback Status" ma:default="" ma:list="{AC64899A-88C0-4725-BCFC-902FA402DE74}" ma:internalName="LocOverallHandbackStatusLookup" ma:readOnly="true" ma:showField="OverallHandbackStatus" ma:web="2958f784-0ef9-4616-b22d-512a8cad1f0d">
      <xsd:simpleType>
        <xsd:restriction base="dms:Lookup"/>
      </xsd:simpleType>
    </xsd:element>
    <xsd:element name="LocOverallLocStatusLookup" ma:index="77" nillable="true" ma:displayName="Loc Overall Localize Status" ma:default="" ma:list="{AC64899A-88C0-4725-BCFC-902FA402DE74}" ma:internalName="LocOverallLocStatusLookup" ma:readOnly="true" ma:showField="OverallLocStatus" ma:web="2958f784-0ef9-4616-b22d-512a8cad1f0d">
      <xsd:simpleType>
        <xsd:restriction base="dms:Lookup"/>
      </xsd:simpleType>
    </xsd:element>
    <xsd:element name="LocOverallPreviewStatusLookup" ma:index="78" nillable="true" ma:displayName="Loc Overall Preview Status" ma:default="" ma:list="{AC64899A-88C0-4725-BCFC-902FA402DE74}" ma:internalName="LocOverallPreviewStatusLookup" ma:readOnly="true" ma:showField="OverallPreviewStatus" ma:web="2958f784-0ef9-4616-b22d-512a8cad1f0d">
      <xsd:simpleType>
        <xsd:restriction base="dms:Lookup"/>
      </xsd:simpleType>
    </xsd:element>
    <xsd:element name="LocOverallPublishStatusLookup" ma:index="79" nillable="true" ma:displayName="Loc Overall Publish Status" ma:default="" ma:list="{AC64899A-88C0-4725-BCFC-902FA402DE74}" ma:internalName="LocOverallPublishStatusLookup" ma:readOnly="true" ma:showField="OverallPublishStatus" ma:web="2958f784-0ef9-4616-b22d-512a8cad1f0d">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AC64899A-88C0-4725-BCFC-902FA402DE74}" ma:internalName="LocProcessedForHandoffsLookup" ma:readOnly="true" ma:showField="ProcessedForHandoffs" ma:web="2958f784-0ef9-4616-b22d-512a8cad1f0d">
      <xsd:simpleType>
        <xsd:restriction base="dms:Lookup"/>
      </xsd:simpleType>
    </xsd:element>
    <xsd:element name="LocProcessedForMarketsLookup" ma:index="82" nillable="true" ma:displayName="Loc Processed For Markets" ma:default="" ma:list="{AC64899A-88C0-4725-BCFC-902FA402DE74}" ma:internalName="LocProcessedForMarketsLookup" ma:readOnly="true" ma:showField="ProcessedForMarkets" ma:web="2958f784-0ef9-4616-b22d-512a8cad1f0d">
      <xsd:simpleType>
        <xsd:restriction base="dms:Lookup"/>
      </xsd:simpleType>
    </xsd:element>
    <xsd:element name="LocPublishedDependentAssetsLookup" ma:index="83" nillable="true" ma:displayName="Loc Published Dependent Assets" ma:default="" ma:list="{AC64899A-88C0-4725-BCFC-902FA402DE74}" ma:internalName="LocPublishedDependentAssetsLookup" ma:readOnly="true" ma:showField="PublishedDependentAssets" ma:web="2958f784-0ef9-4616-b22d-512a8cad1f0d">
      <xsd:simpleType>
        <xsd:restriction base="dms:Lookup"/>
      </xsd:simpleType>
    </xsd:element>
    <xsd:element name="LocPublishedLinkedAssetsLookup" ma:index="84" nillable="true" ma:displayName="Loc Published Linked Assets" ma:default="" ma:list="{AC64899A-88C0-4725-BCFC-902FA402DE74}" ma:internalName="LocPublishedLinkedAssetsLookup" ma:readOnly="true" ma:showField="PublishedLinkedAssets" ma:web="2958f784-0ef9-4616-b22d-512a8cad1f0d">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251ee2d3-c117-4524-b3f1-1010c3cab2a3}"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8D80075B-F8CE-48D6-9BD2-D195F7E115A9}" ma:internalName="Markets" ma:readOnly="false" ma:showField="MarketName"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1F044C38-11A0-4051-9DF8-A3AFA85E16DC}" ma:internalName="NumOfRatingsLookup" ma:readOnly="true" ma:showField="NumOfRatings"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1F044C38-11A0-4051-9DF8-A3AFA85E16DC}" ma:internalName="PublishStatusLookup" ma:readOnly="false" ma:showField="PublishStatus"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654e2ea7-8c43-4b3c-9db4-bd71f7cfe4f4}"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33f01220-6030-4880-975f-b9ea0de09f53}" ma:internalName="TaxCatchAll" ma:showField="CatchAllData"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33f01220-6030-4880-975f-b9ea0de09f53}" ma:internalName="TaxCatchAllLabel" ma:readOnly="true" ma:showField="CatchAllDataLabel" ma:web="2958f784-0ef9-4616-b22d-512a8cad1f0d">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acd76-e9f3-4601-9d69-91f53ab96ae6" elementFormDefault="qualified">
    <xsd:import namespace="http://schemas.microsoft.com/office/2006/documentManagement/types"/>
    <xsd:import namespace="http://schemas.microsoft.com/office/infopath/2007/PartnerControls"/>
    <xsd:element name="Description0" ma:index="134" nillable="true" ma:displayName="Description" ma:internalName="Description0">
      <xsd:simpleType>
        <xsd:restriction base="dms:Note"/>
      </xsd:simpleType>
    </xsd:element>
    <xsd:element name="Component" ma:index="135" nillable="true" ma:displayName="Component" ma:internalName="Componen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arketSpecific xmlns="2958f784-0ef9-4616-b22d-512a8cad1f0d">false</MarketSpecific>
    <ApprovalStatus xmlns="2958f784-0ef9-4616-b22d-512a8cad1f0d">InProgress</ApprovalStatus>
    <LocComments xmlns="2958f784-0ef9-4616-b22d-512a8cad1f0d" xsi:nil="true"/>
    <DirectSourceMarket xmlns="2958f784-0ef9-4616-b22d-512a8cad1f0d">english</DirectSourceMarket>
    <ThumbnailAssetId xmlns="2958f784-0ef9-4616-b22d-512a8cad1f0d" xsi:nil="true"/>
    <PrimaryImageGen xmlns="2958f784-0ef9-4616-b22d-512a8cad1f0d">true</PrimaryImageGen>
    <LegacyData xmlns="2958f784-0ef9-4616-b22d-512a8cad1f0d" xsi:nil="true"/>
    <TPFriendlyName xmlns="2958f784-0ef9-4616-b22d-512a8cad1f0d" xsi:nil="true"/>
    <NumericId xmlns="2958f784-0ef9-4616-b22d-512a8cad1f0d" xsi:nil="true"/>
    <LocRecommendedHandoff xmlns="2958f784-0ef9-4616-b22d-512a8cad1f0d" xsi:nil="true"/>
    <BlockPublish xmlns="2958f784-0ef9-4616-b22d-512a8cad1f0d">false</BlockPublish>
    <BusinessGroup xmlns="2958f784-0ef9-4616-b22d-512a8cad1f0d" xsi:nil="true"/>
    <OpenTemplate xmlns="2958f784-0ef9-4616-b22d-512a8cad1f0d">true</OpenTemplate>
    <SourceTitle xmlns="2958f784-0ef9-4616-b22d-512a8cad1f0d">Project management quick reference guide</SourceTitle>
    <APEditor xmlns="2958f784-0ef9-4616-b22d-512a8cad1f0d">
      <UserInfo>
        <DisplayName/>
        <AccountId xsi:nil="true"/>
        <AccountType/>
      </UserInfo>
    </APEditor>
    <UALocComments xmlns="2958f784-0ef9-4616-b22d-512a8cad1f0d">2007 Template UpLeveling Do Not HandOff</UALocComments>
    <IntlLangReviewDate xmlns="2958f784-0ef9-4616-b22d-512a8cad1f0d" xsi:nil="true"/>
    <PublishStatusLookup xmlns="2958f784-0ef9-4616-b22d-512a8cad1f0d">
      <Value>657003</Value>
      <Value>657028</Value>
    </PublishStatusLookup>
    <ParentAssetId xmlns="2958f784-0ef9-4616-b22d-512a8cad1f0d" xsi:nil="true"/>
    <FeatureTagsTaxHTField0 xmlns="2958f784-0ef9-4616-b22d-512a8cad1f0d">
      <Terms xmlns="http://schemas.microsoft.com/office/infopath/2007/PartnerControls"/>
    </FeatureTagsTaxHTField0>
    <MachineTranslated xmlns="2958f784-0ef9-4616-b22d-512a8cad1f0d">false</MachineTranslated>
    <Providers xmlns="2958f784-0ef9-4616-b22d-512a8cad1f0d" xsi:nil="true"/>
    <OriginalSourceMarket xmlns="2958f784-0ef9-4616-b22d-512a8cad1f0d">english</OriginalSourceMarket>
    <APDescription xmlns="2958f784-0ef9-4616-b22d-512a8cad1f0d" xsi:nil="true"/>
    <ContentItem xmlns="2958f784-0ef9-4616-b22d-512a8cad1f0d" xsi:nil="true"/>
    <ClipArtFilename xmlns="2958f784-0ef9-4616-b22d-512a8cad1f0d" xsi:nil="true"/>
    <TPInstallLocation xmlns="2958f784-0ef9-4616-b22d-512a8cad1f0d" xsi:nil="true"/>
    <TimesCloned xmlns="2958f784-0ef9-4616-b22d-512a8cad1f0d" xsi:nil="true"/>
    <PublishTargets xmlns="2958f784-0ef9-4616-b22d-512a8cad1f0d">OfficeOnline,OfficeOnlineVNext</PublishTargets>
    <AcquiredFrom xmlns="2958f784-0ef9-4616-b22d-512a8cad1f0d">Internal MS</AcquiredFrom>
    <AssetStart xmlns="2958f784-0ef9-4616-b22d-512a8cad1f0d">2012-01-06T20:22:00+00:00</AssetStart>
    <FriendlyTitle xmlns="2958f784-0ef9-4616-b22d-512a8cad1f0d" xsi:nil="true"/>
    <Provider xmlns="2958f784-0ef9-4616-b22d-512a8cad1f0d" xsi:nil="true"/>
    <LastHandOff xmlns="2958f784-0ef9-4616-b22d-512a8cad1f0d" xsi:nil="true"/>
    <Manager xmlns="2958f784-0ef9-4616-b22d-512a8cad1f0d" xsi:nil="true"/>
    <UALocRecommendation xmlns="2958f784-0ef9-4616-b22d-512a8cad1f0d">Localize</UALocRecommendation>
    <ArtSampleDocs xmlns="2958f784-0ef9-4616-b22d-512a8cad1f0d" xsi:nil="true"/>
    <UACurrentWords xmlns="2958f784-0ef9-4616-b22d-512a8cad1f0d" xsi:nil="true"/>
    <TPClientViewer xmlns="2958f784-0ef9-4616-b22d-512a8cad1f0d" xsi:nil="true"/>
    <TemplateStatus xmlns="2958f784-0ef9-4616-b22d-512a8cad1f0d">Complete</TemplateStatus>
    <ShowIn xmlns="2958f784-0ef9-4616-b22d-512a8cad1f0d">Show everywhere</ShowIn>
    <CSXHash xmlns="2958f784-0ef9-4616-b22d-512a8cad1f0d" xsi:nil="true"/>
    <Downloads xmlns="2958f784-0ef9-4616-b22d-512a8cad1f0d">0</Downloads>
    <VoteCount xmlns="2958f784-0ef9-4616-b22d-512a8cad1f0d" xsi:nil="true"/>
    <OOCacheId xmlns="2958f784-0ef9-4616-b22d-512a8cad1f0d" xsi:nil="true"/>
    <IsDeleted xmlns="2958f784-0ef9-4616-b22d-512a8cad1f0d">false</IsDeleted>
    <InternalTagsTaxHTField0 xmlns="2958f784-0ef9-4616-b22d-512a8cad1f0d">
      <Terms xmlns="http://schemas.microsoft.com/office/infopath/2007/PartnerControls"/>
    </InternalTagsTaxHTField0>
    <UANotes xmlns="2958f784-0ef9-4616-b22d-512a8cad1f0d">2003 to 2007 conversion</UANotes>
    <AssetExpire xmlns="2958f784-0ef9-4616-b22d-512a8cad1f0d">2035-01-01T08:00:00+00:00</AssetExpire>
    <CSXSubmissionMarket xmlns="2958f784-0ef9-4616-b22d-512a8cad1f0d" xsi:nil="true"/>
    <DSATActionTaken xmlns="2958f784-0ef9-4616-b22d-512a8cad1f0d" xsi:nil="true"/>
    <SubmitterId xmlns="2958f784-0ef9-4616-b22d-512a8cad1f0d" xsi:nil="true"/>
    <EditorialTags xmlns="2958f784-0ef9-4616-b22d-512a8cad1f0d" xsi:nil="true"/>
    <TPExecutable xmlns="2958f784-0ef9-4616-b22d-512a8cad1f0d" xsi:nil="true"/>
    <CSXSubmissionDate xmlns="2958f784-0ef9-4616-b22d-512a8cad1f0d" xsi:nil="true"/>
    <CSXUpdate xmlns="2958f784-0ef9-4616-b22d-512a8cad1f0d">false</CSXUpdate>
    <AssetType xmlns="2958f784-0ef9-4616-b22d-512a8cad1f0d">TP</AssetType>
    <ApprovalLog xmlns="2958f784-0ef9-4616-b22d-512a8cad1f0d" xsi:nil="true"/>
    <BugNumber xmlns="2958f784-0ef9-4616-b22d-512a8cad1f0d" xsi:nil="true"/>
    <OriginAsset xmlns="2958f784-0ef9-4616-b22d-512a8cad1f0d" xsi:nil="true"/>
    <TPComponent xmlns="2958f784-0ef9-4616-b22d-512a8cad1f0d" xsi:nil="true"/>
    <Milestone xmlns="2958f784-0ef9-4616-b22d-512a8cad1f0d" xsi:nil="true"/>
    <RecommendationsModifier xmlns="2958f784-0ef9-4616-b22d-512a8cad1f0d" xsi:nil="true"/>
    <Description0 xmlns="fb5acd76-e9f3-4601-9d69-91f53ab96ae6" xsi:nil="true"/>
    <Component xmlns="fb5acd76-e9f3-4601-9d69-91f53ab96ae6" xsi:nil="true"/>
    <AssetId xmlns="2958f784-0ef9-4616-b22d-512a8cad1f0d">TP102811715</AssetId>
    <PolicheckWords xmlns="2958f784-0ef9-4616-b22d-512a8cad1f0d" xsi:nil="true"/>
    <TPLaunchHelpLink xmlns="2958f784-0ef9-4616-b22d-512a8cad1f0d" xsi:nil="true"/>
    <IntlLocPriority xmlns="2958f784-0ef9-4616-b22d-512a8cad1f0d" xsi:nil="true"/>
    <TPApplication xmlns="2958f784-0ef9-4616-b22d-512a8cad1f0d" xsi:nil="true"/>
    <IntlLangReviewer xmlns="2958f784-0ef9-4616-b22d-512a8cad1f0d" xsi:nil="true"/>
    <HandoffToMSDN xmlns="2958f784-0ef9-4616-b22d-512a8cad1f0d" xsi:nil="true"/>
    <PlannedPubDate xmlns="2958f784-0ef9-4616-b22d-512a8cad1f0d" xsi:nil="true"/>
    <CrawlForDependencies xmlns="2958f784-0ef9-4616-b22d-512a8cad1f0d">false</CrawlForDependencies>
    <LocLastLocAttemptVersionLookup xmlns="2958f784-0ef9-4616-b22d-512a8cad1f0d">758284</LocLastLocAttemptVersionLookup>
    <TrustLevel xmlns="2958f784-0ef9-4616-b22d-512a8cad1f0d">1 Microsoft Managed Content</TrustLevel>
    <CampaignTagsTaxHTField0 xmlns="2958f784-0ef9-4616-b22d-512a8cad1f0d">
      <Terms xmlns="http://schemas.microsoft.com/office/infopath/2007/PartnerControls"/>
    </CampaignTagsTaxHTField0>
    <TPNamespace xmlns="2958f784-0ef9-4616-b22d-512a8cad1f0d" xsi:nil="true"/>
    <TaxCatchAll xmlns="2958f784-0ef9-4616-b22d-512a8cad1f0d"/>
    <IsSearchable xmlns="2958f784-0ef9-4616-b22d-512a8cad1f0d">true</IsSearchable>
    <TemplateTemplateType xmlns="2958f784-0ef9-4616-b22d-512a8cad1f0d">Word 2007 Default</TemplateTemplateType>
    <Markets xmlns="2958f784-0ef9-4616-b22d-512a8cad1f0d"/>
    <IntlLangReview xmlns="2958f784-0ef9-4616-b22d-512a8cad1f0d">false</IntlLangReview>
    <UAProjectedTotalWords xmlns="2958f784-0ef9-4616-b22d-512a8cad1f0d" xsi:nil="true"/>
    <OutputCachingOn xmlns="2958f784-0ef9-4616-b22d-512a8cad1f0d">false</OutputCachingOn>
    <AverageRating xmlns="2958f784-0ef9-4616-b22d-512a8cad1f0d" xsi:nil="true"/>
    <APAuthor xmlns="2958f784-0ef9-4616-b22d-512a8cad1f0d">
      <UserInfo>
        <DisplayName/>
        <AccountId>2721</AccountId>
        <AccountType/>
      </UserInfo>
    </APAuthor>
    <TPCommandLine xmlns="2958f784-0ef9-4616-b22d-512a8cad1f0d" xsi:nil="true"/>
    <LocManualTestRequired xmlns="2958f784-0ef9-4616-b22d-512a8cad1f0d">false</LocManualTestRequired>
    <TPAppVersion xmlns="2958f784-0ef9-4616-b22d-512a8cad1f0d" xsi:nil="true"/>
    <EditorialStatus xmlns="2958f784-0ef9-4616-b22d-512a8cad1f0d" xsi:nil="true"/>
    <LastModifiedDateTime xmlns="2958f784-0ef9-4616-b22d-512a8cad1f0d" xsi:nil="true"/>
    <TPLaunchHelpLinkType xmlns="2958f784-0ef9-4616-b22d-512a8cad1f0d">Template</TPLaunchHelpLinkType>
    <OriginalRelease xmlns="2958f784-0ef9-4616-b22d-512a8cad1f0d">14</OriginalRelease>
    <ScenarioTagsTaxHTField0 xmlns="2958f784-0ef9-4616-b22d-512a8cad1f0d">
      <Terms xmlns="http://schemas.microsoft.com/office/infopath/2007/PartnerControls"/>
    </ScenarioTagsTaxHTField0>
    <LocalizationTagsTaxHTField0 xmlns="2958f784-0ef9-4616-b22d-512a8cad1f0d">
      <Terms xmlns="http://schemas.microsoft.com/office/infopath/2007/PartnerControls"/>
    </LocalizationTagsTaxHTField0>
    <LocMarketGroupTiers2 xmlns="2958f784-0ef9-4616-b22d-512a8cad1f0d"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12298678-D592-4675-9C59-D4C8B1525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8f784-0ef9-4616-b22d-512a8cad1f0d"/>
    <ds:schemaRef ds:uri="fb5acd76-e9f3-4601-9d69-91f53ab96a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039CE0-1378-48A6-AB31-6D5A7DAA8323}">
  <ds:schemaRefs>
    <ds:schemaRef ds:uri="http://schemas.microsoft.com/office/2006/metadata/properties"/>
    <ds:schemaRef ds:uri="http://schemas.microsoft.com/office/infopath/2007/PartnerControls"/>
    <ds:schemaRef ds:uri="2958f784-0ef9-4616-b22d-512a8cad1f0d"/>
    <ds:schemaRef ds:uri="fb5acd76-e9f3-4601-9d69-91f53ab96ae6"/>
  </ds:schemaRefs>
</ds:datastoreItem>
</file>

<file path=customXml/itemProps3.xml><?xml version="1.0" encoding="utf-8"?>
<ds:datastoreItem xmlns:ds="http://schemas.openxmlformats.org/officeDocument/2006/customXml" ds:itemID="{BCAFD1C9-FC32-4E8D-A7EA-14DA79B54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de referencia rápida de administración de proyectos.dotx</Template>
  <TotalTime>1187</TotalTime>
  <Pages>11</Pages>
  <Words>1431</Words>
  <Characters>7871</Characters>
  <Application>Microsoft Office Word</Application>
  <DocSecurity>0</DocSecurity>
  <Lines>65</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Guía de referencia rápida de administración de proyectos</vt:lpstr>
    </vt:vector>
  </TitlesOfParts>
  <Manager/>
  <Company>Microsoft Corporation</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Carolina Torres Morales</dc:creator>
  <cp:keywords/>
  <dc:description/>
  <cp:lastModifiedBy>Samanta Carolina Torres Morales</cp:lastModifiedBy>
  <cp:revision>26</cp:revision>
  <cp:lastPrinted>2004-12-16T19:19:00Z</cp:lastPrinted>
  <dcterms:created xsi:type="dcterms:W3CDTF">2026-07-13T21:30:00Z</dcterms:created>
  <dcterms:modified xsi:type="dcterms:W3CDTF">2026-07-20T13:48:00Z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TC011727773082</vt:lpwstr>
  </property>
  <property fmtid="{D5CDD505-2E9C-101B-9397-08002B2CF9AE}" pid="3" name="InternalTags">
    <vt:lpwstr/>
  </property>
  <property fmtid="{D5CDD505-2E9C-101B-9397-08002B2CF9AE}" pid="4" name="ContentTypeId">
    <vt:lpwstr>0x010100DE95A0C693CEB341887D38A4A2B58B45040072C752107C5A7B47AA91A1EE638E6F1F</vt:lpwstr>
  </property>
  <property fmtid="{D5CDD505-2E9C-101B-9397-08002B2CF9AE}" pid="5" name="FeatureTags">
    <vt:lpwstr/>
  </property>
  <property fmtid="{D5CDD505-2E9C-101B-9397-08002B2CF9AE}" pid="6" name="LocalizationTags">
    <vt:lpwstr/>
  </property>
  <property fmtid="{D5CDD505-2E9C-101B-9397-08002B2CF9AE}" pid="7" name="ScenarioTags">
    <vt:lpwstr/>
  </property>
  <property fmtid="{D5CDD505-2E9C-101B-9397-08002B2CF9AE}" pid="8" name="CampaignTags">
    <vt:lpwstr/>
  </property>
  <property fmtid="{D5CDD505-2E9C-101B-9397-08002B2CF9AE}" pid="9" name="Order">
    <vt:r8>14181900</vt:r8>
  </property>
  <property fmtid="{D5CDD505-2E9C-101B-9397-08002B2CF9AE}" pid="10" name="HiddenCategoryTags">
    <vt:lpwstr/>
  </property>
  <property fmtid="{D5CDD505-2E9C-101B-9397-08002B2CF9AE}" pid="11" name="ImageGenStatus">
    <vt:i4>0</vt:i4>
  </property>
  <property fmtid="{D5CDD505-2E9C-101B-9397-08002B2CF9AE}" pid="12" name="CategoryTags">
    <vt:lpwstr/>
  </property>
  <property fmtid="{D5CDD505-2E9C-101B-9397-08002B2CF9AE}" pid="13" name="Applications">
    <vt:lpwstr/>
  </property>
  <property fmtid="{D5CDD505-2E9C-101B-9397-08002B2CF9AE}" pid="14" name="LocMarketGroupTiers">
    <vt:lpwstr>,t:Tier 1,t:Tier 2,t:Tier 3,</vt:lpwstr>
  </property>
</Properties>
</file>